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2A" w:rsidRDefault="003F0D2A" w:rsidP="003F0D2A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F0D2A">
        <w:rPr>
          <w:rFonts w:ascii="Times New Roman" w:hAnsi="Times New Roman"/>
          <w:sz w:val="28"/>
          <w:szCs w:val="28"/>
        </w:rPr>
        <w:t>Энгельсский</w:t>
      </w:r>
      <w:proofErr w:type="spellEnd"/>
      <w:r w:rsidRPr="003F0D2A">
        <w:rPr>
          <w:rFonts w:ascii="Times New Roman" w:hAnsi="Times New Roman"/>
          <w:sz w:val="28"/>
          <w:szCs w:val="28"/>
        </w:rPr>
        <w:t xml:space="preserve"> технологический институт (филиал) </w:t>
      </w:r>
    </w:p>
    <w:p w:rsidR="003F0D2A" w:rsidRPr="003F0D2A" w:rsidRDefault="003F0D2A" w:rsidP="003F0D2A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3F0D2A">
        <w:rPr>
          <w:rFonts w:ascii="Times New Roman" w:hAnsi="Times New Roman"/>
          <w:sz w:val="28"/>
          <w:szCs w:val="28"/>
        </w:rPr>
        <w:t>федерального государственного бюджетного  образовательного учреждения</w:t>
      </w:r>
    </w:p>
    <w:p w:rsidR="003F0D2A" w:rsidRPr="003F0D2A" w:rsidRDefault="003F0D2A" w:rsidP="003F0D2A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3F0D2A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3F0D2A" w:rsidRDefault="003F0D2A" w:rsidP="003F0D2A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3F0D2A">
        <w:rPr>
          <w:rFonts w:ascii="Times New Roman" w:hAnsi="Times New Roman"/>
          <w:sz w:val="28"/>
          <w:szCs w:val="28"/>
        </w:rPr>
        <w:t xml:space="preserve"> «Саратовский государственный технический университет </w:t>
      </w:r>
    </w:p>
    <w:p w:rsidR="003F0D2A" w:rsidRPr="003F0D2A" w:rsidRDefault="003F0D2A" w:rsidP="003F0D2A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3F0D2A">
        <w:rPr>
          <w:rFonts w:ascii="Times New Roman" w:hAnsi="Times New Roman"/>
          <w:sz w:val="28"/>
          <w:szCs w:val="28"/>
        </w:rPr>
        <w:t>имени Гагарина Ю.А.»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FF6EAA" w:rsidRDefault="00F9776F" w:rsidP="00F9776F">
      <w:pPr>
        <w:spacing w:after="0" w:line="240" w:lineRule="auto"/>
        <w:ind w:right="50"/>
        <w:jc w:val="center"/>
        <w:rPr>
          <w:rFonts w:ascii="Times New Roman" w:hAnsi="Times New Roman"/>
          <w:sz w:val="28"/>
        </w:rPr>
      </w:pPr>
      <w:r w:rsidRPr="00B31519">
        <w:rPr>
          <w:rFonts w:ascii="Times New Roman" w:hAnsi="Times New Roman"/>
          <w:sz w:val="28"/>
          <w:szCs w:val="28"/>
        </w:rPr>
        <w:t>Кафедра «</w:t>
      </w:r>
      <w:r w:rsidR="00FF6EAA">
        <w:rPr>
          <w:rFonts w:ascii="Times New Roman" w:hAnsi="Times New Roman"/>
          <w:sz w:val="28"/>
          <w:szCs w:val="28"/>
        </w:rPr>
        <w:t>Технология и оборудование</w:t>
      </w:r>
      <w:r w:rsidRPr="003E449B">
        <w:rPr>
          <w:rFonts w:ascii="Times New Roman" w:hAnsi="Times New Roman"/>
          <w:sz w:val="28"/>
        </w:rPr>
        <w:t xml:space="preserve"> </w:t>
      </w:r>
      <w:proofErr w:type="gramStart"/>
      <w:r w:rsidRPr="003E449B">
        <w:rPr>
          <w:rFonts w:ascii="Times New Roman" w:hAnsi="Times New Roman"/>
          <w:sz w:val="28"/>
        </w:rPr>
        <w:t>химических</w:t>
      </w:r>
      <w:proofErr w:type="gramEnd"/>
      <w:r w:rsidR="00FF6EAA">
        <w:rPr>
          <w:rFonts w:ascii="Times New Roman" w:hAnsi="Times New Roman"/>
          <w:sz w:val="28"/>
        </w:rPr>
        <w:t>,</w:t>
      </w:r>
      <w:r w:rsidRPr="003E449B">
        <w:rPr>
          <w:rFonts w:ascii="Times New Roman" w:hAnsi="Times New Roman"/>
          <w:sz w:val="28"/>
        </w:rPr>
        <w:t xml:space="preserve"> </w:t>
      </w:r>
    </w:p>
    <w:p w:rsidR="00F9776F" w:rsidRPr="00B31519" w:rsidRDefault="00FF6EAA" w:rsidP="00F9776F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3E449B">
        <w:rPr>
          <w:rFonts w:ascii="Times New Roman" w:hAnsi="Times New Roman"/>
          <w:sz w:val="28"/>
        </w:rPr>
        <w:t xml:space="preserve">нефтегазовых </w:t>
      </w:r>
      <w:r w:rsidR="00F9776F" w:rsidRPr="003E449B">
        <w:rPr>
          <w:rFonts w:ascii="Times New Roman" w:hAnsi="Times New Roman"/>
          <w:sz w:val="28"/>
        </w:rPr>
        <w:t>и пищевых производств</w:t>
      </w:r>
      <w:r w:rsidR="00F9776F" w:rsidRPr="00B31519">
        <w:rPr>
          <w:rFonts w:ascii="Times New Roman" w:hAnsi="Times New Roman"/>
          <w:sz w:val="28"/>
          <w:szCs w:val="28"/>
        </w:rPr>
        <w:t xml:space="preserve">» 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РАБОЧАЯ ПРОГРАММА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по дисциплине</w:t>
      </w:r>
    </w:p>
    <w:p w:rsidR="00332D4B" w:rsidRPr="00B31519" w:rsidRDefault="00332D4B" w:rsidP="00B315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31519">
        <w:rPr>
          <w:rFonts w:ascii="Times New Roman" w:hAnsi="Times New Roman"/>
          <w:i/>
          <w:sz w:val="28"/>
          <w:szCs w:val="28"/>
          <w:u w:val="single"/>
        </w:rPr>
        <w:t>Б.</w:t>
      </w:r>
      <w:r w:rsidR="00B31519" w:rsidRPr="00B31519">
        <w:rPr>
          <w:rFonts w:ascii="Times New Roman" w:hAnsi="Times New Roman"/>
          <w:i/>
          <w:sz w:val="28"/>
          <w:szCs w:val="28"/>
          <w:u w:val="single"/>
        </w:rPr>
        <w:t>1</w:t>
      </w:r>
      <w:r w:rsidRPr="00B31519">
        <w:rPr>
          <w:rFonts w:ascii="Times New Roman" w:hAnsi="Times New Roman"/>
          <w:i/>
          <w:sz w:val="28"/>
          <w:szCs w:val="28"/>
          <w:u w:val="single"/>
        </w:rPr>
        <w:t>.</w:t>
      </w:r>
      <w:r w:rsidR="00B31519" w:rsidRPr="00B31519">
        <w:rPr>
          <w:rFonts w:ascii="Times New Roman" w:hAnsi="Times New Roman"/>
          <w:i/>
          <w:sz w:val="28"/>
          <w:szCs w:val="28"/>
          <w:u w:val="single"/>
        </w:rPr>
        <w:t>2</w:t>
      </w:r>
      <w:r w:rsidRPr="00B31519">
        <w:rPr>
          <w:rFonts w:ascii="Times New Roman" w:hAnsi="Times New Roman"/>
          <w:i/>
          <w:sz w:val="28"/>
          <w:szCs w:val="28"/>
          <w:u w:val="single"/>
        </w:rPr>
        <w:t>.</w:t>
      </w:r>
      <w:r w:rsidR="00E45572">
        <w:rPr>
          <w:rFonts w:ascii="Times New Roman" w:hAnsi="Times New Roman"/>
          <w:i/>
          <w:sz w:val="28"/>
          <w:szCs w:val="28"/>
          <w:u w:val="single"/>
        </w:rPr>
        <w:t>9</w:t>
      </w:r>
      <w:r w:rsidRPr="00B31519">
        <w:rPr>
          <w:rFonts w:ascii="Times New Roman" w:hAnsi="Times New Roman"/>
          <w:i/>
          <w:sz w:val="28"/>
          <w:szCs w:val="28"/>
          <w:u w:val="single"/>
        </w:rPr>
        <w:t xml:space="preserve"> «</w:t>
      </w:r>
      <w:r w:rsidR="00B31519" w:rsidRPr="00B31519">
        <w:rPr>
          <w:rFonts w:ascii="Times New Roman" w:hAnsi="Times New Roman"/>
          <w:i/>
          <w:sz w:val="28"/>
          <w:szCs w:val="28"/>
          <w:u w:val="single"/>
        </w:rPr>
        <w:t>Управление техническими системами</w:t>
      </w:r>
      <w:r w:rsidRPr="00B31519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(шифр и наименование дисциплины по УП)</w:t>
      </w:r>
    </w:p>
    <w:p w:rsidR="00332D4B" w:rsidRP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B31519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Направление подготовки </w:t>
      </w:r>
    </w:p>
    <w:p w:rsidR="008500C6" w:rsidRPr="00B31519" w:rsidRDefault="008500C6" w:rsidP="008500C6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B31519">
        <w:rPr>
          <w:rFonts w:ascii="Times New Roman" w:hAnsi="Times New Roman"/>
          <w:i/>
          <w:sz w:val="28"/>
          <w:szCs w:val="28"/>
          <w:u w:val="single"/>
        </w:rPr>
        <w:t>15.03.02 «Технологические машины и оборудование</w:t>
      </w:r>
      <w:r w:rsidRPr="00B31519">
        <w:rPr>
          <w:rFonts w:ascii="Times New Roman" w:hAnsi="Times New Roman"/>
          <w:i/>
          <w:sz w:val="28"/>
          <w:szCs w:val="24"/>
          <w:u w:val="single"/>
        </w:rPr>
        <w:t>»</w:t>
      </w:r>
    </w:p>
    <w:p w:rsidR="008500C6" w:rsidRDefault="008500C6" w:rsidP="008500C6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4"/>
        </w:rPr>
      </w:pPr>
      <w:r w:rsidRPr="00F83DA4">
        <w:rPr>
          <w:rFonts w:ascii="Times New Roman" w:hAnsi="Times New Roman"/>
          <w:sz w:val="28"/>
          <w:szCs w:val="24"/>
        </w:rPr>
        <w:t>Профиль 1: «Машины и аппараты пищевых производств»</w:t>
      </w:r>
    </w:p>
    <w:p w:rsidR="00D60270" w:rsidRPr="00B31519" w:rsidRDefault="00D60270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форма обучения – очная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курс – 4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семестр – </w:t>
      </w:r>
      <w:r w:rsidR="00B31519">
        <w:rPr>
          <w:rFonts w:ascii="Times New Roman" w:hAnsi="Times New Roman"/>
          <w:sz w:val="28"/>
          <w:szCs w:val="28"/>
        </w:rPr>
        <w:t>8</w:t>
      </w:r>
      <w:r w:rsidRPr="00B31519">
        <w:rPr>
          <w:rFonts w:ascii="Times New Roman" w:hAnsi="Times New Roman"/>
          <w:sz w:val="28"/>
          <w:szCs w:val="28"/>
        </w:rPr>
        <w:t xml:space="preserve"> семестр 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зачетных единиц – </w:t>
      </w:r>
      <w:r w:rsidR="006D2849">
        <w:rPr>
          <w:rFonts w:ascii="Times New Roman" w:hAnsi="Times New Roman"/>
          <w:sz w:val="28"/>
          <w:szCs w:val="28"/>
        </w:rPr>
        <w:t>3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часов в неделю –</w:t>
      </w:r>
      <w:r w:rsidR="00D60270">
        <w:rPr>
          <w:rFonts w:ascii="Times New Roman" w:hAnsi="Times New Roman"/>
          <w:sz w:val="28"/>
          <w:szCs w:val="28"/>
        </w:rPr>
        <w:t xml:space="preserve"> 5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всего часов –</w:t>
      </w:r>
      <w:r w:rsidR="0051168B" w:rsidRPr="00B31519">
        <w:rPr>
          <w:rFonts w:ascii="Times New Roman" w:hAnsi="Times New Roman"/>
          <w:sz w:val="28"/>
          <w:szCs w:val="28"/>
        </w:rPr>
        <w:t xml:space="preserve"> 1</w:t>
      </w:r>
      <w:r w:rsidR="006D2849">
        <w:rPr>
          <w:rFonts w:ascii="Times New Roman" w:hAnsi="Times New Roman"/>
          <w:sz w:val="28"/>
          <w:szCs w:val="28"/>
        </w:rPr>
        <w:t>08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в том числе: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лекции – </w:t>
      </w:r>
      <w:r w:rsidR="00152319">
        <w:rPr>
          <w:rFonts w:ascii="Times New Roman" w:hAnsi="Times New Roman"/>
          <w:sz w:val="28"/>
          <w:szCs w:val="28"/>
        </w:rPr>
        <w:t>22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152319">
        <w:rPr>
          <w:rFonts w:ascii="Times New Roman" w:hAnsi="Times New Roman"/>
          <w:sz w:val="28"/>
          <w:szCs w:val="28"/>
        </w:rPr>
        <w:t>11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лабораторные занятия – </w:t>
      </w:r>
      <w:r w:rsidR="00152319">
        <w:rPr>
          <w:rFonts w:ascii="Times New Roman" w:hAnsi="Times New Roman"/>
          <w:sz w:val="28"/>
          <w:szCs w:val="28"/>
        </w:rPr>
        <w:t>1</w:t>
      </w:r>
      <w:r w:rsidR="0027434E">
        <w:rPr>
          <w:rFonts w:ascii="Times New Roman" w:hAnsi="Times New Roman"/>
          <w:sz w:val="28"/>
          <w:szCs w:val="28"/>
        </w:rPr>
        <w:t>1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D60270">
        <w:rPr>
          <w:rFonts w:ascii="Times New Roman" w:hAnsi="Times New Roman"/>
          <w:sz w:val="28"/>
          <w:szCs w:val="28"/>
        </w:rPr>
        <w:t>6</w:t>
      </w:r>
      <w:r w:rsidR="00152319">
        <w:rPr>
          <w:rFonts w:ascii="Times New Roman" w:hAnsi="Times New Roman"/>
          <w:sz w:val="28"/>
          <w:szCs w:val="28"/>
        </w:rPr>
        <w:t>4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зачет – </w:t>
      </w:r>
      <w:r w:rsidR="00152319">
        <w:rPr>
          <w:rFonts w:ascii="Times New Roman" w:hAnsi="Times New Roman"/>
          <w:sz w:val="28"/>
          <w:szCs w:val="28"/>
        </w:rPr>
        <w:t>8</w:t>
      </w:r>
      <w:r w:rsidR="00152319" w:rsidRPr="00B31519">
        <w:rPr>
          <w:rFonts w:ascii="Times New Roman" w:hAnsi="Times New Roman"/>
          <w:sz w:val="28"/>
          <w:szCs w:val="28"/>
        </w:rPr>
        <w:t xml:space="preserve"> семестр 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экзамен –  </w:t>
      </w:r>
      <w:r w:rsidR="00152319" w:rsidRPr="00B31519">
        <w:rPr>
          <w:rFonts w:ascii="Times New Roman" w:hAnsi="Times New Roman"/>
          <w:sz w:val="28"/>
          <w:szCs w:val="28"/>
        </w:rPr>
        <w:t>нет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РГР – нет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курсовая работа – нет</w:t>
      </w:r>
    </w:p>
    <w:p w:rsidR="00332D4B" w:rsidRPr="00B31519" w:rsidRDefault="00332D4B" w:rsidP="0099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курсовой проект – нет</w:t>
      </w:r>
    </w:p>
    <w:p w:rsidR="006D2849" w:rsidRDefault="006D2849" w:rsidP="006D2849">
      <w:pPr>
        <w:spacing w:after="0" w:line="240" w:lineRule="auto"/>
        <w:jc w:val="right"/>
        <w:rPr>
          <w:noProof/>
        </w:rPr>
      </w:pPr>
    </w:p>
    <w:p w:rsidR="004175BB" w:rsidRDefault="004175BB" w:rsidP="006D2849">
      <w:pPr>
        <w:spacing w:after="0" w:line="240" w:lineRule="auto"/>
        <w:jc w:val="right"/>
        <w:rPr>
          <w:noProof/>
        </w:rPr>
      </w:pPr>
    </w:p>
    <w:p w:rsidR="004175BB" w:rsidRDefault="004175BB" w:rsidP="006D2849">
      <w:pPr>
        <w:spacing w:after="0" w:line="240" w:lineRule="auto"/>
        <w:jc w:val="right"/>
        <w:rPr>
          <w:noProof/>
        </w:rPr>
      </w:pPr>
    </w:p>
    <w:p w:rsidR="004175BB" w:rsidRDefault="004175BB" w:rsidP="006D2849">
      <w:pPr>
        <w:spacing w:after="0" w:line="240" w:lineRule="auto"/>
        <w:jc w:val="right"/>
        <w:rPr>
          <w:noProof/>
        </w:rPr>
      </w:pPr>
    </w:p>
    <w:p w:rsidR="004175BB" w:rsidRDefault="004175BB" w:rsidP="006D2849">
      <w:pPr>
        <w:spacing w:after="0" w:line="240" w:lineRule="auto"/>
        <w:jc w:val="right"/>
        <w:rPr>
          <w:noProof/>
        </w:rPr>
      </w:pPr>
    </w:p>
    <w:p w:rsidR="004175BB" w:rsidRDefault="004175BB" w:rsidP="006D2849">
      <w:pPr>
        <w:spacing w:after="0" w:line="240" w:lineRule="auto"/>
        <w:jc w:val="right"/>
        <w:rPr>
          <w:noProof/>
        </w:rPr>
      </w:pPr>
    </w:p>
    <w:p w:rsidR="004175BB" w:rsidRDefault="004175BB" w:rsidP="006D2849">
      <w:pPr>
        <w:spacing w:after="0" w:line="240" w:lineRule="auto"/>
        <w:jc w:val="right"/>
        <w:rPr>
          <w:noProof/>
        </w:rPr>
      </w:pPr>
    </w:p>
    <w:p w:rsidR="004175BB" w:rsidRDefault="004175BB" w:rsidP="006D2849">
      <w:pPr>
        <w:spacing w:after="0" w:line="240" w:lineRule="auto"/>
        <w:jc w:val="right"/>
        <w:rPr>
          <w:noProof/>
        </w:rPr>
      </w:pPr>
    </w:p>
    <w:p w:rsidR="004175BB" w:rsidRDefault="004175BB" w:rsidP="006D2849">
      <w:pPr>
        <w:spacing w:after="0" w:line="240" w:lineRule="auto"/>
        <w:jc w:val="right"/>
        <w:rPr>
          <w:noProof/>
        </w:rPr>
      </w:pPr>
    </w:p>
    <w:p w:rsidR="004175BB" w:rsidRDefault="004175BB" w:rsidP="006D2849">
      <w:pPr>
        <w:spacing w:after="0" w:line="240" w:lineRule="auto"/>
        <w:jc w:val="right"/>
        <w:rPr>
          <w:noProof/>
        </w:rPr>
      </w:pPr>
    </w:p>
    <w:p w:rsidR="004175BB" w:rsidRDefault="004175BB" w:rsidP="006D284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332D4B" w:rsidRPr="00B31519" w:rsidRDefault="003F0D2A" w:rsidP="006D2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Энгельс 2022</w:t>
      </w:r>
    </w:p>
    <w:p w:rsidR="009973A5" w:rsidRPr="00B31519" w:rsidRDefault="009973A5" w:rsidP="00E0754F">
      <w:pPr>
        <w:pStyle w:val="ad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br w:type="page"/>
      </w:r>
      <w:r w:rsidRPr="00B31519">
        <w:rPr>
          <w:rFonts w:ascii="Times New Roman" w:hAnsi="Times New Roman"/>
          <w:sz w:val="24"/>
          <w:szCs w:val="24"/>
        </w:rPr>
        <w:lastRenderedPageBreak/>
        <w:t>ЦЕЛЬ И ЗАДАЧИ ПРЕПОДАВАНИЯ ДИСЦИПЛИНЫ,</w:t>
      </w:r>
    </w:p>
    <w:p w:rsidR="009973A5" w:rsidRPr="00B31519" w:rsidRDefault="009973A5" w:rsidP="00E0754F">
      <w:pPr>
        <w:pStyle w:val="a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ЕЕ МЕСТО В УЧЕБНОМ ПРОЦЕССЕ</w:t>
      </w:r>
    </w:p>
    <w:p w:rsidR="009973A5" w:rsidRPr="00B31519" w:rsidRDefault="009973A5" w:rsidP="009973A5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73A5" w:rsidRPr="00B31519" w:rsidRDefault="009973A5" w:rsidP="00E0754F">
      <w:pPr>
        <w:pStyle w:val="ad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. Цель преподавания дисциплины</w:t>
      </w:r>
    </w:p>
    <w:p w:rsidR="009973A5" w:rsidRPr="00B31519" w:rsidRDefault="009973A5" w:rsidP="00997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6B8" w:rsidRPr="00B31519" w:rsidRDefault="00225A24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Цель</w:t>
      </w:r>
      <w:r w:rsidR="003C7ACA" w:rsidRPr="00B31519">
        <w:rPr>
          <w:rFonts w:ascii="Times New Roman" w:hAnsi="Times New Roman"/>
          <w:sz w:val="24"/>
          <w:szCs w:val="24"/>
        </w:rPr>
        <w:t>ю</w:t>
      </w:r>
      <w:r w:rsidRPr="00B31519">
        <w:rPr>
          <w:rFonts w:ascii="Times New Roman" w:hAnsi="Times New Roman"/>
          <w:sz w:val="24"/>
          <w:szCs w:val="24"/>
        </w:rPr>
        <w:t xml:space="preserve"> освоения дисциплины </w:t>
      </w:r>
      <w:r w:rsidR="0026146A" w:rsidRPr="0026146A">
        <w:rPr>
          <w:rFonts w:ascii="Times New Roman" w:hAnsi="Times New Roman"/>
          <w:sz w:val="24"/>
          <w:szCs w:val="24"/>
        </w:rPr>
        <w:t>Б.1.2.12 «Управление техническими системами»</w:t>
      </w:r>
      <w:r w:rsidR="00A006B8" w:rsidRPr="00B31519">
        <w:rPr>
          <w:rFonts w:ascii="Times New Roman" w:hAnsi="Times New Roman"/>
          <w:sz w:val="24"/>
          <w:szCs w:val="24"/>
        </w:rPr>
        <w:t xml:space="preserve"> с</w:t>
      </w:r>
      <w:r w:rsidR="00A006B8" w:rsidRPr="00B31519">
        <w:rPr>
          <w:rFonts w:ascii="Times New Roman" w:hAnsi="Times New Roman"/>
          <w:sz w:val="24"/>
          <w:szCs w:val="24"/>
        </w:rPr>
        <w:t>о</w:t>
      </w:r>
      <w:r w:rsidR="00A006B8" w:rsidRPr="00B31519">
        <w:rPr>
          <w:rFonts w:ascii="Times New Roman" w:hAnsi="Times New Roman"/>
          <w:sz w:val="24"/>
          <w:szCs w:val="24"/>
        </w:rPr>
        <w:t>стоит в более глубокой подготовке специалистов в области создания и  эксплуатации те</w:t>
      </w:r>
      <w:r w:rsidR="00A006B8" w:rsidRPr="00B31519">
        <w:rPr>
          <w:rFonts w:ascii="Times New Roman" w:hAnsi="Times New Roman"/>
          <w:sz w:val="24"/>
          <w:szCs w:val="24"/>
        </w:rPr>
        <w:t>х</w:t>
      </w:r>
      <w:r w:rsidR="00A006B8" w:rsidRPr="00B31519">
        <w:rPr>
          <w:rFonts w:ascii="Times New Roman" w:hAnsi="Times New Roman"/>
          <w:sz w:val="24"/>
          <w:szCs w:val="24"/>
        </w:rPr>
        <w:t xml:space="preserve">нологического оборудования </w:t>
      </w:r>
      <w:r w:rsidR="00C66DF6">
        <w:rPr>
          <w:rFonts w:ascii="Times New Roman" w:hAnsi="Times New Roman"/>
          <w:sz w:val="24"/>
          <w:szCs w:val="24"/>
        </w:rPr>
        <w:t>пищевых</w:t>
      </w:r>
      <w:r w:rsidR="00A006B8" w:rsidRPr="00B31519">
        <w:rPr>
          <w:rFonts w:ascii="Times New Roman" w:hAnsi="Times New Roman"/>
          <w:sz w:val="24"/>
          <w:szCs w:val="24"/>
        </w:rPr>
        <w:t xml:space="preserve"> производств.</w:t>
      </w:r>
    </w:p>
    <w:p w:rsidR="009A5443" w:rsidRPr="00B31519" w:rsidRDefault="009A5443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Дисциплина ориентирована  на  бакалавров, занимающихся обслуживанием  и пр</w:t>
      </w:r>
      <w:r w:rsidRPr="00B31519">
        <w:rPr>
          <w:rFonts w:ascii="Times New Roman" w:hAnsi="Times New Roman"/>
          <w:sz w:val="24"/>
          <w:szCs w:val="24"/>
        </w:rPr>
        <w:t>о</w:t>
      </w:r>
      <w:r w:rsidRPr="00B31519">
        <w:rPr>
          <w:rFonts w:ascii="Times New Roman" w:hAnsi="Times New Roman"/>
          <w:sz w:val="24"/>
          <w:szCs w:val="24"/>
        </w:rPr>
        <w:t xml:space="preserve">ектированием оборудования </w:t>
      </w:r>
      <w:r w:rsidR="00BE7ED4">
        <w:rPr>
          <w:rFonts w:ascii="Times New Roman" w:hAnsi="Times New Roman"/>
          <w:sz w:val="24"/>
          <w:szCs w:val="24"/>
        </w:rPr>
        <w:t>нефтегазовых</w:t>
      </w:r>
      <w:r w:rsidRPr="00B31519">
        <w:rPr>
          <w:rFonts w:ascii="Times New Roman" w:hAnsi="Times New Roman"/>
          <w:sz w:val="24"/>
          <w:szCs w:val="24"/>
        </w:rPr>
        <w:t xml:space="preserve"> производств.</w:t>
      </w:r>
    </w:p>
    <w:p w:rsidR="009A5443" w:rsidRPr="00B31519" w:rsidRDefault="009A5443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Знание особенностей  функционирования  систем автоматического управления по</w:t>
      </w:r>
      <w:r w:rsidRPr="00B31519">
        <w:rPr>
          <w:rFonts w:ascii="Times New Roman" w:hAnsi="Times New Roman"/>
          <w:sz w:val="24"/>
          <w:szCs w:val="24"/>
        </w:rPr>
        <w:t>з</w:t>
      </w:r>
      <w:r w:rsidRPr="00B31519">
        <w:rPr>
          <w:rFonts w:ascii="Times New Roman" w:hAnsi="Times New Roman"/>
          <w:sz w:val="24"/>
          <w:szCs w:val="24"/>
        </w:rPr>
        <w:t>волит специалистам технологам по показаниям приборов контроля, а также  особенностям функционирования средств и систем автоматизации оценить состояние оборудования в процессе его нормальной эксплуатации и обеспечить его бесперебойную и безаварийную работу.</w:t>
      </w:r>
    </w:p>
    <w:p w:rsidR="00A006B8" w:rsidRPr="00B31519" w:rsidRDefault="00A006B8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Задачей курса является представление </w:t>
      </w:r>
      <w:proofErr w:type="gramStart"/>
      <w:r w:rsidRPr="00B31519">
        <w:rPr>
          <w:rFonts w:ascii="Times New Roman" w:hAnsi="Times New Roman"/>
          <w:sz w:val="24"/>
          <w:szCs w:val="24"/>
        </w:rPr>
        <w:t>проблемы обеспечения высокого уровня а</w:t>
      </w:r>
      <w:r w:rsidRPr="00B31519">
        <w:rPr>
          <w:rFonts w:ascii="Times New Roman" w:hAnsi="Times New Roman"/>
          <w:sz w:val="24"/>
          <w:szCs w:val="24"/>
        </w:rPr>
        <w:t>в</w:t>
      </w:r>
      <w:r w:rsidRPr="00B31519">
        <w:rPr>
          <w:rFonts w:ascii="Times New Roman" w:hAnsi="Times New Roman"/>
          <w:sz w:val="24"/>
          <w:szCs w:val="24"/>
        </w:rPr>
        <w:t xml:space="preserve">томатизации производств </w:t>
      </w:r>
      <w:r w:rsidR="00C66DF6">
        <w:rPr>
          <w:rFonts w:ascii="Times New Roman" w:hAnsi="Times New Roman"/>
          <w:sz w:val="24"/>
          <w:szCs w:val="24"/>
        </w:rPr>
        <w:t>пищевой</w:t>
      </w:r>
      <w:r w:rsidRPr="00B31519">
        <w:rPr>
          <w:rFonts w:ascii="Times New Roman" w:hAnsi="Times New Roman"/>
          <w:sz w:val="24"/>
          <w:szCs w:val="24"/>
        </w:rPr>
        <w:t xml:space="preserve"> промышленности</w:t>
      </w:r>
      <w:proofErr w:type="gramEnd"/>
      <w:r w:rsidRPr="00B31519">
        <w:rPr>
          <w:rFonts w:ascii="Times New Roman" w:hAnsi="Times New Roman"/>
          <w:sz w:val="24"/>
          <w:szCs w:val="24"/>
        </w:rPr>
        <w:t>. Основное внимание обращается на вопросы определения показателей надежности  (на уровне выбора схем, конструкций, расчетов, проектирования, правильной эксплуатации и обслуживания, диагностики и р</w:t>
      </w:r>
      <w:r w:rsidRPr="00B31519">
        <w:rPr>
          <w:rFonts w:ascii="Times New Roman" w:hAnsi="Times New Roman"/>
          <w:sz w:val="24"/>
          <w:szCs w:val="24"/>
        </w:rPr>
        <w:t>е</w:t>
      </w:r>
      <w:r w:rsidRPr="00B31519">
        <w:rPr>
          <w:rFonts w:ascii="Times New Roman" w:hAnsi="Times New Roman"/>
          <w:sz w:val="24"/>
          <w:szCs w:val="24"/>
        </w:rPr>
        <w:t xml:space="preserve">монта), а также  общие вопросы количественного оценивания показателей автоматизации и технического уровня оборудования. </w:t>
      </w:r>
    </w:p>
    <w:p w:rsidR="00E0754F" w:rsidRPr="00B31519" w:rsidRDefault="00E0754F" w:rsidP="00E0754F">
      <w:pPr>
        <w:pStyle w:val="ad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0754F" w:rsidRPr="00B31519" w:rsidRDefault="006D2849" w:rsidP="00E0754F">
      <w:pPr>
        <w:pStyle w:val="ad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D2849">
        <w:rPr>
          <w:rFonts w:ascii="Times New Roman" w:hAnsi="Times New Roman"/>
          <w:sz w:val="24"/>
          <w:szCs w:val="24"/>
        </w:rPr>
        <w:tab/>
        <w:t xml:space="preserve">2. Место дисциплины в структуре ООП </w:t>
      </w:r>
      <w:proofErr w:type="gramStart"/>
      <w:r w:rsidRPr="006D2849">
        <w:rPr>
          <w:rFonts w:ascii="Times New Roman" w:hAnsi="Times New Roman"/>
          <w:sz w:val="24"/>
          <w:szCs w:val="24"/>
        </w:rPr>
        <w:t>ВО</w:t>
      </w:r>
      <w:proofErr w:type="gramEnd"/>
    </w:p>
    <w:p w:rsidR="00A006B8" w:rsidRPr="00B31519" w:rsidRDefault="006D2849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849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относится к</w:t>
      </w:r>
      <w:r w:rsidRPr="006D2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вариативной</w:t>
      </w:r>
      <w:r w:rsidRPr="006D2849">
        <w:rPr>
          <w:rFonts w:ascii="Times New Roman" w:hAnsi="Times New Roman"/>
          <w:sz w:val="24"/>
          <w:szCs w:val="24"/>
        </w:rPr>
        <w:t xml:space="preserve"> части блока Б.1. </w:t>
      </w:r>
      <w:r w:rsidR="00E31971" w:rsidRPr="00B31519">
        <w:rPr>
          <w:rFonts w:ascii="Times New Roman" w:hAnsi="Times New Roman"/>
          <w:sz w:val="24"/>
          <w:szCs w:val="24"/>
        </w:rPr>
        <w:t>Дисциплина</w:t>
      </w:r>
      <w:r w:rsidR="0026146A">
        <w:rPr>
          <w:rFonts w:ascii="Times New Roman" w:hAnsi="Times New Roman"/>
          <w:sz w:val="24"/>
          <w:szCs w:val="24"/>
        </w:rPr>
        <w:t xml:space="preserve"> </w:t>
      </w:r>
      <w:r w:rsidR="0026146A" w:rsidRPr="0026146A">
        <w:rPr>
          <w:rFonts w:ascii="Times New Roman" w:hAnsi="Times New Roman"/>
          <w:sz w:val="24"/>
          <w:szCs w:val="24"/>
        </w:rPr>
        <w:t>«Управление техническими системами»</w:t>
      </w:r>
      <w:r w:rsidR="00A006B8" w:rsidRPr="00B31519">
        <w:rPr>
          <w:rFonts w:ascii="Times New Roman" w:hAnsi="Times New Roman"/>
          <w:sz w:val="24"/>
          <w:szCs w:val="24"/>
        </w:rPr>
        <w:t xml:space="preserve"> </w:t>
      </w:r>
      <w:r w:rsidR="00E0754F" w:rsidRPr="00B31519">
        <w:rPr>
          <w:rFonts w:ascii="Times New Roman" w:hAnsi="Times New Roman"/>
          <w:sz w:val="24"/>
          <w:szCs w:val="24"/>
        </w:rPr>
        <w:t>базируется</w:t>
      </w:r>
      <w:r w:rsidR="00E31971" w:rsidRPr="00B31519">
        <w:rPr>
          <w:rFonts w:ascii="Times New Roman" w:hAnsi="Times New Roman"/>
          <w:sz w:val="24"/>
          <w:szCs w:val="24"/>
        </w:rPr>
        <w:t xml:space="preserve"> </w:t>
      </w:r>
      <w:r w:rsidR="00E0754F" w:rsidRPr="00B31519">
        <w:rPr>
          <w:rFonts w:ascii="Times New Roman" w:hAnsi="Times New Roman"/>
          <w:sz w:val="24"/>
          <w:szCs w:val="24"/>
        </w:rPr>
        <w:t>на</w:t>
      </w:r>
      <w:r w:rsidR="00E31971" w:rsidRPr="00B31519">
        <w:rPr>
          <w:rFonts w:ascii="Times New Roman" w:hAnsi="Times New Roman"/>
          <w:sz w:val="24"/>
          <w:szCs w:val="24"/>
        </w:rPr>
        <w:t xml:space="preserve"> дисциплина</w:t>
      </w:r>
      <w:r w:rsidR="0026146A">
        <w:rPr>
          <w:rFonts w:ascii="Times New Roman" w:hAnsi="Times New Roman"/>
          <w:sz w:val="24"/>
          <w:szCs w:val="24"/>
        </w:rPr>
        <w:t>х</w:t>
      </w:r>
      <w:r w:rsidR="00E31971" w:rsidRPr="00B31519">
        <w:rPr>
          <w:rFonts w:ascii="Times New Roman" w:hAnsi="Times New Roman"/>
          <w:sz w:val="24"/>
          <w:szCs w:val="24"/>
        </w:rPr>
        <w:t xml:space="preserve"> учебного плана подготовки </w:t>
      </w:r>
      <w:r w:rsidR="004D2BF7" w:rsidRPr="00B31519">
        <w:rPr>
          <w:rFonts w:ascii="Times New Roman" w:hAnsi="Times New Roman"/>
          <w:sz w:val="24"/>
          <w:szCs w:val="24"/>
        </w:rPr>
        <w:t>бак</w:t>
      </w:r>
      <w:r w:rsidR="004D2BF7" w:rsidRPr="00B31519">
        <w:rPr>
          <w:rFonts w:ascii="Times New Roman" w:hAnsi="Times New Roman"/>
          <w:sz w:val="24"/>
          <w:szCs w:val="24"/>
        </w:rPr>
        <w:t>а</w:t>
      </w:r>
      <w:r w:rsidR="004D2BF7" w:rsidRPr="00B31519">
        <w:rPr>
          <w:rFonts w:ascii="Times New Roman" w:hAnsi="Times New Roman"/>
          <w:sz w:val="24"/>
          <w:szCs w:val="24"/>
        </w:rPr>
        <w:t>лавров,</w:t>
      </w:r>
      <w:r w:rsidR="00E31971" w:rsidRPr="00B31519">
        <w:rPr>
          <w:rFonts w:ascii="Times New Roman" w:hAnsi="Times New Roman"/>
          <w:sz w:val="24"/>
          <w:szCs w:val="24"/>
        </w:rPr>
        <w:t xml:space="preserve"> предшествующих указанной дисциплине:</w:t>
      </w:r>
      <w:r w:rsidR="00D27CE1" w:rsidRPr="00B31519">
        <w:rPr>
          <w:rFonts w:ascii="Times New Roman" w:hAnsi="Times New Roman"/>
          <w:sz w:val="24"/>
          <w:szCs w:val="24"/>
        </w:rPr>
        <w:t xml:space="preserve"> </w:t>
      </w:r>
      <w:r w:rsidR="004D2BF7" w:rsidRPr="00B31519">
        <w:rPr>
          <w:rFonts w:ascii="Times New Roman" w:hAnsi="Times New Roman"/>
          <w:sz w:val="24"/>
          <w:szCs w:val="24"/>
        </w:rPr>
        <w:t>Б.</w:t>
      </w:r>
      <w:r w:rsidR="0026146A">
        <w:rPr>
          <w:rFonts w:ascii="Times New Roman" w:hAnsi="Times New Roman"/>
          <w:sz w:val="24"/>
          <w:szCs w:val="24"/>
        </w:rPr>
        <w:t>1</w:t>
      </w:r>
      <w:r w:rsidR="009270E8" w:rsidRPr="00B31519">
        <w:rPr>
          <w:rFonts w:ascii="Times New Roman" w:hAnsi="Times New Roman"/>
          <w:sz w:val="24"/>
          <w:szCs w:val="24"/>
        </w:rPr>
        <w:t>.1.</w:t>
      </w:r>
      <w:r w:rsidR="0026146A">
        <w:rPr>
          <w:rFonts w:ascii="Times New Roman" w:hAnsi="Times New Roman"/>
          <w:sz w:val="24"/>
          <w:szCs w:val="24"/>
        </w:rPr>
        <w:t>5</w:t>
      </w:r>
      <w:r w:rsidR="009270E8" w:rsidRPr="00B31519">
        <w:rPr>
          <w:rFonts w:ascii="Times New Roman" w:hAnsi="Times New Roman"/>
          <w:sz w:val="24"/>
          <w:szCs w:val="24"/>
        </w:rPr>
        <w:t xml:space="preserve"> «</w:t>
      </w:r>
      <w:r w:rsidR="004D2BF7" w:rsidRPr="00B31519">
        <w:rPr>
          <w:rFonts w:ascii="Times New Roman" w:hAnsi="Times New Roman"/>
          <w:sz w:val="24"/>
          <w:szCs w:val="24"/>
        </w:rPr>
        <w:t>Математика</w:t>
      </w:r>
      <w:r w:rsidR="009270E8" w:rsidRPr="00B31519">
        <w:rPr>
          <w:rFonts w:ascii="Times New Roman" w:hAnsi="Times New Roman"/>
          <w:sz w:val="24"/>
          <w:szCs w:val="24"/>
        </w:rPr>
        <w:t xml:space="preserve">», </w:t>
      </w:r>
      <w:r w:rsidR="009A5443" w:rsidRPr="00B31519">
        <w:rPr>
          <w:rFonts w:ascii="Times New Roman" w:hAnsi="Times New Roman"/>
          <w:sz w:val="24"/>
          <w:szCs w:val="24"/>
        </w:rPr>
        <w:t xml:space="preserve">Б. </w:t>
      </w:r>
      <w:r w:rsidR="0026146A">
        <w:rPr>
          <w:rFonts w:ascii="Times New Roman" w:hAnsi="Times New Roman"/>
          <w:sz w:val="24"/>
          <w:szCs w:val="24"/>
        </w:rPr>
        <w:t>1</w:t>
      </w:r>
      <w:r w:rsidR="009A5443" w:rsidRPr="00B31519">
        <w:rPr>
          <w:rFonts w:ascii="Times New Roman" w:hAnsi="Times New Roman"/>
          <w:sz w:val="24"/>
          <w:szCs w:val="24"/>
        </w:rPr>
        <w:t>.1.</w:t>
      </w:r>
      <w:r w:rsidR="0026146A">
        <w:rPr>
          <w:rFonts w:ascii="Times New Roman" w:hAnsi="Times New Roman"/>
          <w:sz w:val="24"/>
          <w:szCs w:val="24"/>
        </w:rPr>
        <w:t>6</w:t>
      </w:r>
      <w:r w:rsidR="009A5443" w:rsidRPr="00B31519">
        <w:rPr>
          <w:rFonts w:ascii="Times New Roman" w:hAnsi="Times New Roman"/>
          <w:sz w:val="24"/>
          <w:szCs w:val="24"/>
        </w:rPr>
        <w:t xml:space="preserve"> «Физ</w:t>
      </w:r>
      <w:r w:rsidR="009A5443" w:rsidRPr="00B31519">
        <w:rPr>
          <w:rFonts w:ascii="Times New Roman" w:hAnsi="Times New Roman"/>
          <w:sz w:val="24"/>
          <w:szCs w:val="24"/>
        </w:rPr>
        <w:t>и</w:t>
      </w:r>
      <w:r w:rsidR="009A5443" w:rsidRPr="00B31519">
        <w:rPr>
          <w:rFonts w:ascii="Times New Roman" w:hAnsi="Times New Roman"/>
          <w:sz w:val="24"/>
          <w:szCs w:val="24"/>
        </w:rPr>
        <w:t xml:space="preserve">ка»,   Б. </w:t>
      </w:r>
      <w:r w:rsidR="0026146A">
        <w:rPr>
          <w:rFonts w:ascii="Times New Roman" w:hAnsi="Times New Roman"/>
          <w:sz w:val="24"/>
          <w:szCs w:val="24"/>
        </w:rPr>
        <w:t>1</w:t>
      </w:r>
      <w:r w:rsidR="009A5443" w:rsidRPr="00B31519">
        <w:rPr>
          <w:rFonts w:ascii="Times New Roman" w:hAnsi="Times New Roman"/>
          <w:sz w:val="24"/>
          <w:szCs w:val="24"/>
        </w:rPr>
        <w:t>.1.</w:t>
      </w:r>
      <w:r w:rsidR="0026146A">
        <w:rPr>
          <w:rFonts w:ascii="Times New Roman" w:hAnsi="Times New Roman"/>
          <w:sz w:val="24"/>
          <w:szCs w:val="24"/>
        </w:rPr>
        <w:t>7</w:t>
      </w:r>
      <w:r w:rsidR="009A5443" w:rsidRPr="00B31519">
        <w:rPr>
          <w:rFonts w:ascii="Times New Roman" w:hAnsi="Times New Roman"/>
          <w:sz w:val="24"/>
          <w:szCs w:val="24"/>
        </w:rPr>
        <w:t xml:space="preserve"> «</w:t>
      </w:r>
      <w:r w:rsidR="0026146A">
        <w:rPr>
          <w:rFonts w:ascii="Times New Roman" w:hAnsi="Times New Roman"/>
          <w:sz w:val="24"/>
          <w:szCs w:val="24"/>
        </w:rPr>
        <w:t>Х</w:t>
      </w:r>
      <w:r w:rsidR="009A5443" w:rsidRPr="00B31519">
        <w:rPr>
          <w:rFonts w:ascii="Times New Roman" w:hAnsi="Times New Roman"/>
          <w:sz w:val="24"/>
          <w:szCs w:val="24"/>
        </w:rPr>
        <w:t xml:space="preserve">имия», Б. </w:t>
      </w:r>
      <w:r w:rsidR="007F56EE">
        <w:rPr>
          <w:rFonts w:ascii="Times New Roman" w:hAnsi="Times New Roman"/>
          <w:sz w:val="24"/>
          <w:szCs w:val="24"/>
        </w:rPr>
        <w:t>1</w:t>
      </w:r>
      <w:r w:rsidR="009A5443" w:rsidRPr="00B31519">
        <w:rPr>
          <w:rFonts w:ascii="Times New Roman" w:hAnsi="Times New Roman"/>
          <w:sz w:val="24"/>
          <w:szCs w:val="24"/>
        </w:rPr>
        <w:t>.</w:t>
      </w:r>
      <w:r w:rsidR="007F56EE">
        <w:rPr>
          <w:rFonts w:ascii="Times New Roman" w:hAnsi="Times New Roman"/>
          <w:sz w:val="24"/>
          <w:szCs w:val="24"/>
        </w:rPr>
        <w:t>2</w:t>
      </w:r>
      <w:r w:rsidR="009A5443" w:rsidRPr="00B31519">
        <w:rPr>
          <w:rFonts w:ascii="Times New Roman" w:hAnsi="Times New Roman"/>
          <w:sz w:val="24"/>
          <w:szCs w:val="24"/>
        </w:rPr>
        <w:t>.</w:t>
      </w:r>
      <w:r w:rsidR="007F56EE">
        <w:rPr>
          <w:rFonts w:ascii="Times New Roman" w:hAnsi="Times New Roman"/>
          <w:sz w:val="24"/>
          <w:szCs w:val="24"/>
        </w:rPr>
        <w:t>13</w:t>
      </w:r>
      <w:r w:rsidR="009A5443" w:rsidRPr="00B31519">
        <w:rPr>
          <w:rFonts w:ascii="Times New Roman" w:hAnsi="Times New Roman"/>
          <w:sz w:val="24"/>
          <w:szCs w:val="24"/>
        </w:rPr>
        <w:t xml:space="preserve">. «Процессы и аппараты </w:t>
      </w:r>
      <w:r w:rsidR="00C66DF6">
        <w:rPr>
          <w:rFonts w:ascii="Times New Roman" w:hAnsi="Times New Roman"/>
          <w:sz w:val="24"/>
          <w:szCs w:val="24"/>
        </w:rPr>
        <w:t>пищевых производств</w:t>
      </w:r>
      <w:r w:rsidR="009A5443" w:rsidRPr="00B31519">
        <w:rPr>
          <w:rFonts w:ascii="Times New Roman" w:hAnsi="Times New Roman"/>
          <w:sz w:val="24"/>
          <w:szCs w:val="24"/>
        </w:rPr>
        <w:t>»</w:t>
      </w:r>
      <w:r w:rsidR="00F11F3C" w:rsidRPr="00B31519">
        <w:rPr>
          <w:rFonts w:ascii="Times New Roman" w:hAnsi="Times New Roman"/>
          <w:sz w:val="24"/>
          <w:szCs w:val="24"/>
        </w:rPr>
        <w:t>.</w:t>
      </w:r>
      <w:r w:rsidR="009270E8" w:rsidRPr="00B31519">
        <w:rPr>
          <w:rFonts w:ascii="Times New Roman" w:hAnsi="Times New Roman"/>
          <w:sz w:val="24"/>
          <w:szCs w:val="24"/>
        </w:rPr>
        <w:t xml:space="preserve"> </w:t>
      </w:r>
    </w:p>
    <w:p w:rsidR="00E0754F" w:rsidRPr="00B31519" w:rsidRDefault="00E0754F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2849" w:rsidRDefault="006D2849" w:rsidP="006D2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2849">
        <w:rPr>
          <w:rFonts w:ascii="Times New Roman" w:hAnsi="Times New Roman"/>
          <w:sz w:val="24"/>
          <w:szCs w:val="24"/>
        </w:rPr>
        <w:t>3. Требования к результатам освоения дисциплины</w:t>
      </w:r>
    </w:p>
    <w:p w:rsidR="008D6CCC" w:rsidRPr="00B31519" w:rsidRDefault="008D6CCC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</w:p>
    <w:p w:rsidR="00176400" w:rsidRPr="00176400" w:rsidRDefault="00176400" w:rsidP="001764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400">
        <w:rPr>
          <w:rFonts w:ascii="Times New Roman" w:eastAsia="Calibri" w:hAnsi="Times New Roman"/>
          <w:sz w:val="24"/>
          <w:szCs w:val="24"/>
          <w:lang w:eastAsia="en-US"/>
        </w:rPr>
        <w:t xml:space="preserve">- ОПК-1- способность к приобретению с большой степенью самостоятельности новых знаний с использованием современных образовательных и информационных технологий, </w:t>
      </w:r>
    </w:p>
    <w:p w:rsidR="00176400" w:rsidRPr="00176400" w:rsidRDefault="00176400" w:rsidP="001764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400">
        <w:rPr>
          <w:rFonts w:ascii="Times New Roman" w:eastAsia="Calibri" w:hAnsi="Times New Roman"/>
          <w:sz w:val="24"/>
          <w:szCs w:val="24"/>
          <w:lang w:eastAsia="en-US"/>
        </w:rPr>
        <w:t>- ПК-1- способность к систематическому изучению научно-технической информации, от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 xml:space="preserve">чественного и зарубежного опыта по соответствующему профилю подготовки, </w:t>
      </w:r>
    </w:p>
    <w:p w:rsidR="00176400" w:rsidRPr="00176400" w:rsidRDefault="00176400" w:rsidP="001764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400">
        <w:rPr>
          <w:rFonts w:ascii="Times New Roman" w:eastAsia="Calibri" w:hAnsi="Times New Roman"/>
          <w:sz w:val="24"/>
          <w:szCs w:val="24"/>
          <w:lang w:eastAsia="en-US"/>
        </w:rPr>
        <w:t>- ПК-2- умение моделировать технические объекты и технологические процессы с испол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>зованием стандартных пакетов и средств автоматизированного проектирования, готовн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>стью проводить эксперименты по заданным методикам с обработкой и анализом результ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176400">
        <w:rPr>
          <w:rFonts w:ascii="Times New Roman" w:eastAsia="Calibri" w:hAnsi="Times New Roman"/>
          <w:sz w:val="24"/>
          <w:szCs w:val="24"/>
          <w:lang w:eastAsia="en-US"/>
        </w:rPr>
        <w:t xml:space="preserve">тов. </w:t>
      </w:r>
    </w:p>
    <w:p w:rsidR="00285B91" w:rsidRPr="00B31519" w:rsidRDefault="00285B91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="00EB2B5D" w:rsidRPr="00B3151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EB2B5D" w:rsidRPr="00B31519">
        <w:rPr>
          <w:rFonts w:ascii="Times New Roman" w:hAnsi="Times New Roman"/>
          <w:sz w:val="24"/>
          <w:szCs w:val="24"/>
        </w:rPr>
        <w:t xml:space="preserve"> должен</w:t>
      </w:r>
      <w:r w:rsidR="007A789B" w:rsidRPr="00B31519">
        <w:rPr>
          <w:rFonts w:ascii="Times New Roman" w:hAnsi="Times New Roman"/>
          <w:sz w:val="24"/>
          <w:szCs w:val="24"/>
        </w:rPr>
        <w:t>:</w:t>
      </w:r>
    </w:p>
    <w:p w:rsidR="00225CA9" w:rsidRPr="00B31519" w:rsidRDefault="007A789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b/>
          <w:sz w:val="24"/>
          <w:szCs w:val="24"/>
        </w:rPr>
        <w:t>3.1</w:t>
      </w:r>
      <w:proofErr w:type="gramStart"/>
      <w:r w:rsidRPr="00B31519">
        <w:rPr>
          <w:rFonts w:ascii="Times New Roman" w:hAnsi="Times New Roman"/>
          <w:b/>
          <w:sz w:val="24"/>
          <w:szCs w:val="24"/>
        </w:rPr>
        <w:t xml:space="preserve"> </w:t>
      </w:r>
      <w:r w:rsidRPr="00B31519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gramEnd"/>
      <w:r w:rsidRPr="00B31519">
        <w:rPr>
          <w:rFonts w:ascii="Times New Roman" w:hAnsi="Times New Roman"/>
          <w:b/>
          <w:sz w:val="24"/>
          <w:szCs w:val="24"/>
          <w:u w:val="single"/>
        </w:rPr>
        <w:t>нать</w:t>
      </w:r>
      <w:r w:rsidRPr="00B31519">
        <w:rPr>
          <w:rFonts w:ascii="Times New Roman" w:hAnsi="Times New Roman"/>
          <w:b/>
          <w:sz w:val="24"/>
          <w:szCs w:val="24"/>
        </w:rPr>
        <w:t>:</w:t>
      </w:r>
      <w:r w:rsidRPr="00B31519">
        <w:rPr>
          <w:rFonts w:ascii="Times New Roman" w:hAnsi="Times New Roman"/>
          <w:sz w:val="24"/>
          <w:szCs w:val="24"/>
        </w:rPr>
        <w:t xml:space="preserve"> </w:t>
      </w:r>
      <w:r w:rsidR="00176400" w:rsidRPr="0015022D">
        <w:rPr>
          <w:rFonts w:ascii="Times New Roman" w:hAnsi="Times New Roman"/>
          <w:sz w:val="24"/>
          <w:szCs w:val="24"/>
        </w:rPr>
        <w:t>основные технологические принципы эксплуатации современных авт</w:t>
      </w:r>
      <w:r w:rsidR="00176400" w:rsidRPr="0015022D">
        <w:rPr>
          <w:rFonts w:ascii="Times New Roman" w:hAnsi="Times New Roman"/>
          <w:sz w:val="24"/>
          <w:szCs w:val="24"/>
        </w:rPr>
        <w:t>о</w:t>
      </w:r>
      <w:r w:rsidR="00176400" w:rsidRPr="0015022D">
        <w:rPr>
          <w:rFonts w:ascii="Times New Roman" w:hAnsi="Times New Roman"/>
          <w:sz w:val="24"/>
          <w:szCs w:val="24"/>
        </w:rPr>
        <w:t>матизированных технологических линий;</w:t>
      </w:r>
      <w:r w:rsidR="00225CA9" w:rsidRPr="00B31519">
        <w:rPr>
          <w:rFonts w:ascii="Times New Roman" w:hAnsi="Times New Roman"/>
          <w:sz w:val="24"/>
          <w:szCs w:val="24"/>
        </w:rPr>
        <w:t xml:space="preserve">- </w:t>
      </w:r>
      <w:r w:rsidR="00D23903" w:rsidRPr="00B31519">
        <w:rPr>
          <w:rFonts w:ascii="Times New Roman" w:hAnsi="Times New Roman"/>
          <w:sz w:val="24"/>
          <w:szCs w:val="24"/>
        </w:rPr>
        <w:t>особенности  функционирования  систем авт</w:t>
      </w:r>
      <w:r w:rsidR="00D23903" w:rsidRPr="00B31519">
        <w:rPr>
          <w:rFonts w:ascii="Times New Roman" w:hAnsi="Times New Roman"/>
          <w:sz w:val="24"/>
          <w:szCs w:val="24"/>
        </w:rPr>
        <w:t>о</w:t>
      </w:r>
      <w:r w:rsidR="00D23903" w:rsidRPr="00B31519">
        <w:rPr>
          <w:rFonts w:ascii="Times New Roman" w:hAnsi="Times New Roman"/>
          <w:sz w:val="24"/>
          <w:szCs w:val="24"/>
        </w:rPr>
        <w:t>матического управления</w:t>
      </w:r>
      <w:r w:rsidR="00225CA9" w:rsidRPr="00B31519">
        <w:rPr>
          <w:rFonts w:ascii="Times New Roman" w:hAnsi="Times New Roman"/>
          <w:sz w:val="24"/>
          <w:szCs w:val="24"/>
        </w:rPr>
        <w:t>;</w:t>
      </w:r>
    </w:p>
    <w:p w:rsidR="007A789B" w:rsidRPr="00B31519" w:rsidRDefault="007A789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b/>
          <w:sz w:val="24"/>
          <w:szCs w:val="24"/>
        </w:rPr>
        <w:t>3.2</w:t>
      </w:r>
      <w:r w:rsidR="007F0E76" w:rsidRPr="00B31519">
        <w:rPr>
          <w:rFonts w:ascii="Times New Roman" w:hAnsi="Times New Roman"/>
          <w:b/>
          <w:sz w:val="24"/>
          <w:szCs w:val="24"/>
        </w:rPr>
        <w:t xml:space="preserve"> </w:t>
      </w:r>
      <w:r w:rsidRPr="00B31519">
        <w:rPr>
          <w:rFonts w:ascii="Times New Roman" w:hAnsi="Times New Roman"/>
          <w:b/>
          <w:sz w:val="24"/>
          <w:szCs w:val="24"/>
          <w:u w:val="single"/>
        </w:rPr>
        <w:t>Уметь</w:t>
      </w:r>
      <w:r w:rsidRPr="00B31519">
        <w:rPr>
          <w:rFonts w:ascii="Times New Roman" w:hAnsi="Times New Roman"/>
          <w:b/>
          <w:sz w:val="24"/>
          <w:szCs w:val="24"/>
        </w:rPr>
        <w:t>:</w:t>
      </w:r>
      <w:r w:rsidR="007F0E76" w:rsidRPr="00B31519">
        <w:rPr>
          <w:rFonts w:ascii="Times New Roman" w:hAnsi="Times New Roman"/>
          <w:sz w:val="24"/>
          <w:szCs w:val="24"/>
        </w:rPr>
        <w:t xml:space="preserve"> </w:t>
      </w:r>
      <w:r w:rsidR="00176400" w:rsidRPr="0015022D">
        <w:rPr>
          <w:rFonts w:ascii="Times New Roman" w:hAnsi="Times New Roman"/>
          <w:sz w:val="24"/>
          <w:szCs w:val="24"/>
        </w:rPr>
        <w:t>проводить пуск технологических линий с выводом на проектную пр</w:t>
      </w:r>
      <w:r w:rsidR="00176400" w:rsidRPr="0015022D">
        <w:rPr>
          <w:rFonts w:ascii="Times New Roman" w:hAnsi="Times New Roman"/>
          <w:sz w:val="24"/>
          <w:szCs w:val="24"/>
        </w:rPr>
        <w:t>о</w:t>
      </w:r>
      <w:r w:rsidR="00176400" w:rsidRPr="0015022D">
        <w:rPr>
          <w:rFonts w:ascii="Times New Roman" w:hAnsi="Times New Roman"/>
          <w:sz w:val="24"/>
          <w:szCs w:val="24"/>
        </w:rPr>
        <w:t>изводительность, стабилизировать технологический процесс, использовать контуры авт</w:t>
      </w:r>
      <w:r w:rsidR="00176400" w:rsidRPr="0015022D">
        <w:rPr>
          <w:rFonts w:ascii="Times New Roman" w:hAnsi="Times New Roman"/>
          <w:sz w:val="24"/>
          <w:szCs w:val="24"/>
        </w:rPr>
        <w:t>о</w:t>
      </w:r>
      <w:r w:rsidR="00176400" w:rsidRPr="0015022D">
        <w:rPr>
          <w:rFonts w:ascii="Times New Roman" w:hAnsi="Times New Roman"/>
          <w:sz w:val="24"/>
          <w:szCs w:val="24"/>
        </w:rPr>
        <w:t>матического регулирования технологическим процессом, выявлять взаимосвязь разли</w:t>
      </w:r>
      <w:r w:rsidR="00176400" w:rsidRPr="0015022D">
        <w:rPr>
          <w:rFonts w:ascii="Times New Roman" w:hAnsi="Times New Roman"/>
          <w:sz w:val="24"/>
          <w:szCs w:val="24"/>
        </w:rPr>
        <w:t>ч</w:t>
      </w:r>
      <w:r w:rsidR="00176400" w:rsidRPr="0015022D">
        <w:rPr>
          <w:rFonts w:ascii="Times New Roman" w:hAnsi="Times New Roman"/>
          <w:sz w:val="24"/>
          <w:szCs w:val="24"/>
        </w:rPr>
        <w:t>ных параметров</w:t>
      </w:r>
      <w:proofErr w:type="gramStart"/>
      <w:r w:rsidR="00176400" w:rsidRPr="0015022D">
        <w:rPr>
          <w:rFonts w:ascii="Times New Roman" w:hAnsi="Times New Roman"/>
          <w:sz w:val="24"/>
          <w:szCs w:val="24"/>
        </w:rPr>
        <w:t>;</w:t>
      </w:r>
      <w:r w:rsidR="00481BD5" w:rsidRPr="00B31519">
        <w:rPr>
          <w:rFonts w:ascii="Times New Roman" w:hAnsi="Times New Roman"/>
          <w:sz w:val="24"/>
          <w:szCs w:val="24"/>
        </w:rPr>
        <w:t>.</w:t>
      </w:r>
      <w:proofErr w:type="gramEnd"/>
    </w:p>
    <w:p w:rsidR="00D65F20" w:rsidRPr="00B31519" w:rsidRDefault="007A789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b/>
          <w:sz w:val="24"/>
          <w:szCs w:val="24"/>
        </w:rPr>
        <w:t>3.3</w:t>
      </w:r>
      <w:proofErr w:type="gramStart"/>
      <w:r w:rsidRPr="00B31519">
        <w:rPr>
          <w:rFonts w:ascii="Times New Roman" w:hAnsi="Times New Roman"/>
          <w:b/>
          <w:sz w:val="24"/>
          <w:szCs w:val="24"/>
        </w:rPr>
        <w:t xml:space="preserve"> </w:t>
      </w:r>
      <w:r w:rsidRPr="00B31519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Pr="00B31519">
        <w:rPr>
          <w:rFonts w:ascii="Times New Roman" w:hAnsi="Times New Roman"/>
          <w:b/>
          <w:sz w:val="24"/>
          <w:szCs w:val="24"/>
          <w:u w:val="single"/>
        </w:rPr>
        <w:t>ладеть</w:t>
      </w:r>
      <w:r w:rsidRPr="00B31519">
        <w:rPr>
          <w:rFonts w:ascii="Times New Roman" w:hAnsi="Times New Roman"/>
          <w:b/>
          <w:sz w:val="24"/>
          <w:szCs w:val="24"/>
        </w:rPr>
        <w:t>:</w:t>
      </w:r>
      <w:r w:rsidRPr="00B31519">
        <w:rPr>
          <w:rFonts w:ascii="Times New Roman" w:hAnsi="Times New Roman"/>
          <w:sz w:val="24"/>
          <w:szCs w:val="24"/>
        </w:rPr>
        <w:t xml:space="preserve"> </w:t>
      </w:r>
      <w:r w:rsidR="00176400" w:rsidRPr="0015022D">
        <w:rPr>
          <w:rFonts w:ascii="Times New Roman" w:hAnsi="Times New Roman"/>
          <w:sz w:val="24"/>
          <w:szCs w:val="24"/>
        </w:rPr>
        <w:t>способами управления технологическим процессом разных переделов современной автоматизированной технологической линии.</w:t>
      </w:r>
    </w:p>
    <w:p w:rsidR="00831F75" w:rsidRPr="00B31519" w:rsidRDefault="00831F75" w:rsidP="0083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2849" w:rsidRDefault="006D2849" w:rsidP="00831F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6D2849" w:rsidRDefault="006D2849" w:rsidP="00831F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6D2849" w:rsidRDefault="006D2849" w:rsidP="00831F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5925F6" w:rsidRPr="00B31519" w:rsidRDefault="006D2849" w:rsidP="00831F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5925F6" w:rsidRPr="00B31519">
        <w:rPr>
          <w:rFonts w:ascii="Times New Roman" w:hAnsi="Times New Roman"/>
          <w:sz w:val="24"/>
          <w:szCs w:val="24"/>
        </w:rPr>
        <w:t>. Распределение трудоемкости (час.) дисциплины по темам</w:t>
      </w:r>
    </w:p>
    <w:p w:rsidR="005925F6" w:rsidRPr="00B31519" w:rsidRDefault="005925F6" w:rsidP="00831F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и видам занятий</w:t>
      </w:r>
    </w:p>
    <w:p w:rsidR="005925F6" w:rsidRPr="00B31519" w:rsidRDefault="005925F6" w:rsidP="0083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550"/>
        <w:gridCol w:w="540"/>
        <w:gridCol w:w="2733"/>
        <w:gridCol w:w="829"/>
        <w:gridCol w:w="827"/>
        <w:gridCol w:w="852"/>
        <w:gridCol w:w="833"/>
        <w:gridCol w:w="825"/>
        <w:gridCol w:w="833"/>
      </w:tblGrid>
      <w:tr w:rsidR="006D2849" w:rsidRPr="00B31519" w:rsidTr="006D2849">
        <w:tc>
          <w:tcPr>
            <w:tcW w:w="283" w:type="pct"/>
            <w:vMerge w:val="restar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моду</w:t>
            </w:r>
          </w:p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296" w:type="pct"/>
            <w:vMerge w:val="restar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289" w:type="pct"/>
            <w:vMerge w:val="restar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1463" w:type="pct"/>
            <w:vMerge w:val="restar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445" w:type="pct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pct"/>
            <w:gridSpan w:val="5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6D2849" w:rsidRPr="00B31519" w:rsidTr="006D2849">
        <w:tc>
          <w:tcPr>
            <w:tcW w:w="283" w:type="pct"/>
            <w:vMerge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bottom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pct"/>
            <w:vMerge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445" w:type="pct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Коллок-виумы</w:t>
            </w:r>
            <w:proofErr w:type="spellEnd"/>
            <w:proofErr w:type="gramEnd"/>
          </w:p>
        </w:tc>
        <w:tc>
          <w:tcPr>
            <w:tcW w:w="445" w:type="pc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Лабора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торные</w:t>
            </w:r>
          </w:p>
        </w:tc>
        <w:tc>
          <w:tcPr>
            <w:tcW w:w="443" w:type="pc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тичес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-кие</w:t>
            </w:r>
          </w:p>
        </w:tc>
        <w:tc>
          <w:tcPr>
            <w:tcW w:w="449" w:type="pc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</w:tr>
      <w:tr w:rsidR="006D2849" w:rsidRPr="00B31519" w:rsidTr="006D2849">
        <w:tc>
          <w:tcPr>
            <w:tcW w:w="283" w:type="pct"/>
            <w:tcBorders>
              <w:righ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5" w:type="pc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" w:type="pc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9" w:type="pc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2849" w:rsidRPr="00B31519" w:rsidTr="006D2849">
        <w:tc>
          <w:tcPr>
            <w:tcW w:w="283" w:type="pct"/>
            <w:tcBorders>
              <w:righ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6D2849" w:rsidRPr="00B31519" w:rsidRDefault="006D2849" w:rsidP="00176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Функциональные схемы КИП и</w:t>
            </w:r>
            <w:proofErr w:type="gramStart"/>
            <w:r w:rsidRPr="00B3151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44" w:type="pct"/>
            <w:vAlign w:val="center"/>
          </w:tcPr>
          <w:p w:rsidR="006D2849" w:rsidRPr="00B31519" w:rsidRDefault="002664B0" w:rsidP="00DE3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4" w:type="pc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</w:tcPr>
          <w:p w:rsidR="006D2849" w:rsidRPr="00B31519" w:rsidRDefault="006D2849" w:rsidP="00C6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6D2849" w:rsidRPr="00B31519" w:rsidRDefault="006D2849" w:rsidP="00C6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  <w:vAlign w:val="center"/>
          </w:tcPr>
          <w:p w:rsidR="006D2849" w:rsidRPr="00B31519" w:rsidRDefault="006D2849" w:rsidP="006A1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6D2849" w:rsidRPr="00B31519" w:rsidRDefault="006D2849" w:rsidP="00DE3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2849" w:rsidRPr="00B31519" w:rsidTr="006D2849">
        <w:tc>
          <w:tcPr>
            <w:tcW w:w="283" w:type="pct"/>
            <w:tcBorders>
              <w:righ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6D2849" w:rsidRPr="00B31519" w:rsidRDefault="006D2849" w:rsidP="00176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Основные технологич</w:t>
            </w: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ские параметры и выбор измерительных приборов для их контро</w:t>
            </w: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softHyphen/>
              <w:t>ля</w:t>
            </w:r>
          </w:p>
        </w:tc>
        <w:tc>
          <w:tcPr>
            <w:tcW w:w="444" w:type="pct"/>
            <w:vAlign w:val="center"/>
          </w:tcPr>
          <w:p w:rsidR="006D2849" w:rsidRPr="00B31519" w:rsidRDefault="002664B0" w:rsidP="0015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</w:tcPr>
          <w:p w:rsidR="006D2849" w:rsidRPr="00B31519" w:rsidRDefault="006D2849" w:rsidP="00C6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6D2849" w:rsidRPr="00B31519" w:rsidRDefault="00D60270" w:rsidP="00C6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  <w:vAlign w:val="center"/>
          </w:tcPr>
          <w:p w:rsidR="006D2849" w:rsidRPr="00B31519" w:rsidRDefault="00152319" w:rsidP="006A1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6D2849" w:rsidRPr="00B31519" w:rsidRDefault="00D60270" w:rsidP="00DE3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D2849" w:rsidRPr="00B31519" w:rsidTr="006D2849">
        <w:tc>
          <w:tcPr>
            <w:tcW w:w="283" w:type="pct"/>
            <w:tcBorders>
              <w:righ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Измерение физико-химических свойств и с</w:t>
            </w: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става вещества-</w:t>
            </w:r>
          </w:p>
        </w:tc>
        <w:tc>
          <w:tcPr>
            <w:tcW w:w="444" w:type="pct"/>
            <w:vAlign w:val="center"/>
          </w:tcPr>
          <w:p w:rsidR="006D2849" w:rsidRPr="00B31519" w:rsidRDefault="002664B0" w:rsidP="0015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3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vAlign w:val="center"/>
          </w:tcPr>
          <w:p w:rsidR="006D2849" w:rsidRPr="00B31519" w:rsidRDefault="0015231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6D2849" w:rsidRPr="00B31519" w:rsidRDefault="00D60270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  <w:vAlign w:val="center"/>
          </w:tcPr>
          <w:p w:rsidR="006D2849" w:rsidRPr="00B31519" w:rsidRDefault="00152319" w:rsidP="006A1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vAlign w:val="center"/>
          </w:tcPr>
          <w:p w:rsidR="006D2849" w:rsidRPr="00B31519" w:rsidRDefault="00D60270" w:rsidP="00DE3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D2849" w:rsidRPr="00B31519" w:rsidTr="006D2849">
        <w:tc>
          <w:tcPr>
            <w:tcW w:w="283" w:type="pct"/>
            <w:tcBorders>
              <w:righ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6D2849" w:rsidRPr="00B31519" w:rsidRDefault="006D2849" w:rsidP="00176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Математические модели АСР</w:t>
            </w:r>
          </w:p>
        </w:tc>
        <w:tc>
          <w:tcPr>
            <w:tcW w:w="444" w:type="pct"/>
            <w:vAlign w:val="center"/>
          </w:tcPr>
          <w:p w:rsidR="006D2849" w:rsidRPr="00B31519" w:rsidRDefault="002664B0" w:rsidP="0015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23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4" w:type="pct"/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6D2849" w:rsidRPr="00B31519" w:rsidRDefault="0015231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  <w:vAlign w:val="center"/>
          </w:tcPr>
          <w:p w:rsidR="006D2849" w:rsidRPr="00B31519" w:rsidRDefault="006D2849" w:rsidP="006A1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6D2849" w:rsidRPr="00B31519" w:rsidRDefault="006D2849" w:rsidP="00DE3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2849" w:rsidRPr="00B31519" w:rsidTr="006D2849">
        <w:tc>
          <w:tcPr>
            <w:tcW w:w="283" w:type="pct"/>
            <w:tcBorders>
              <w:righ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Промышленные автом</w:t>
            </w: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тические регуляторы</w:t>
            </w:r>
          </w:p>
        </w:tc>
        <w:tc>
          <w:tcPr>
            <w:tcW w:w="444" w:type="pct"/>
            <w:vAlign w:val="center"/>
          </w:tcPr>
          <w:p w:rsidR="006D2849" w:rsidRPr="00B31519" w:rsidRDefault="002664B0" w:rsidP="0015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3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vAlign w:val="center"/>
          </w:tcPr>
          <w:p w:rsidR="006D2849" w:rsidRPr="00B31519" w:rsidRDefault="0015231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6D2849" w:rsidRPr="00B31519" w:rsidRDefault="0015231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  <w:vAlign w:val="center"/>
          </w:tcPr>
          <w:p w:rsidR="006D2849" w:rsidRPr="00B31519" w:rsidRDefault="006D2849" w:rsidP="006A1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6D2849" w:rsidRPr="00B31519" w:rsidRDefault="002664B0" w:rsidP="0015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2849" w:rsidRPr="00B31519" w:rsidTr="006D2849">
        <w:tc>
          <w:tcPr>
            <w:tcW w:w="283" w:type="pct"/>
            <w:tcBorders>
              <w:righ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6D2849" w:rsidRPr="00B31519" w:rsidRDefault="006D2849" w:rsidP="00FA2C8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6D2849" w:rsidRPr="00B31519" w:rsidRDefault="006D2849" w:rsidP="006D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4" w:type="pct"/>
            <w:vAlign w:val="center"/>
          </w:tcPr>
          <w:p w:rsidR="006D2849" w:rsidRPr="00B31519" w:rsidRDefault="0015231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5" w:type="pct"/>
          </w:tcPr>
          <w:p w:rsidR="006D2849" w:rsidRPr="00B31519" w:rsidRDefault="006D284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6D2849" w:rsidRPr="00B31519" w:rsidRDefault="00152319" w:rsidP="00FA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3" w:type="pct"/>
            <w:vAlign w:val="center"/>
          </w:tcPr>
          <w:p w:rsidR="006D2849" w:rsidRPr="00B31519" w:rsidRDefault="006D2849" w:rsidP="0015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  <w:r w:rsidR="0015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6D2849" w:rsidRPr="00B31519" w:rsidRDefault="00D60270" w:rsidP="0015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23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31F75" w:rsidRPr="00B31519" w:rsidRDefault="00831F75" w:rsidP="005925F6">
      <w:pPr>
        <w:tabs>
          <w:tab w:val="left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925F6" w:rsidRPr="00B31519" w:rsidRDefault="005925F6" w:rsidP="005925F6">
      <w:pPr>
        <w:tabs>
          <w:tab w:val="left" w:pos="72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B2DF7" w:rsidRPr="00B31519" w:rsidRDefault="002664B0" w:rsidP="00FB2DF7">
      <w:pPr>
        <w:spacing w:after="0" w:line="216" w:lineRule="auto"/>
        <w:ind w:right="-4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2DF7" w:rsidRPr="00B31519">
        <w:rPr>
          <w:rFonts w:ascii="Times New Roman" w:hAnsi="Times New Roman"/>
          <w:sz w:val="24"/>
          <w:szCs w:val="24"/>
        </w:rPr>
        <w:t>. СОДЕРЖАНИЕ ЛЕКЦИОННОГО КУРСА</w:t>
      </w:r>
    </w:p>
    <w:p w:rsidR="00FB2DF7" w:rsidRPr="00B31519" w:rsidRDefault="00FB2DF7" w:rsidP="00FB2DF7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630"/>
        <w:gridCol w:w="644"/>
        <w:gridCol w:w="5877"/>
        <w:gridCol w:w="1701"/>
      </w:tblGrid>
      <w:tr w:rsidR="002664B0" w:rsidRPr="00B31519" w:rsidTr="002664B0">
        <w:trPr>
          <w:cantSplit/>
          <w:trHeight w:val="1112"/>
        </w:trPr>
        <w:tc>
          <w:tcPr>
            <w:tcW w:w="612" w:type="dxa"/>
            <w:textDirection w:val="btLr"/>
          </w:tcPr>
          <w:p w:rsidR="002664B0" w:rsidRPr="00B31519" w:rsidRDefault="002664B0" w:rsidP="00FB2DF7">
            <w:pPr>
              <w:spacing w:after="0" w:line="21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630" w:type="dxa"/>
            <w:textDirection w:val="btLr"/>
          </w:tcPr>
          <w:p w:rsidR="002664B0" w:rsidRPr="00B31519" w:rsidRDefault="002664B0" w:rsidP="00FB2DF7">
            <w:pPr>
              <w:spacing w:after="0" w:line="21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644" w:type="dxa"/>
            <w:textDirection w:val="btLr"/>
          </w:tcPr>
          <w:p w:rsidR="002664B0" w:rsidRPr="00B31519" w:rsidRDefault="002664B0" w:rsidP="00FB2DF7">
            <w:pPr>
              <w:spacing w:after="0" w:line="21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№ ле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к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5877" w:type="dxa"/>
            <w:vAlign w:val="center"/>
          </w:tcPr>
          <w:p w:rsidR="002664B0" w:rsidRPr="00B31519" w:rsidRDefault="002664B0" w:rsidP="00FB2DF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Темы лекции. Вопросы, отрабатываемые на лекции.</w:t>
            </w:r>
          </w:p>
        </w:tc>
        <w:tc>
          <w:tcPr>
            <w:tcW w:w="1701" w:type="dxa"/>
          </w:tcPr>
          <w:p w:rsidR="002664B0" w:rsidRPr="00B31519" w:rsidRDefault="002664B0" w:rsidP="002664B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4B0">
              <w:rPr>
                <w:rFonts w:ascii="Times New Roman" w:hAnsi="Times New Roman"/>
                <w:sz w:val="24"/>
                <w:szCs w:val="24"/>
              </w:rPr>
              <w:t>Учено-методическое обеспечение</w:t>
            </w:r>
          </w:p>
        </w:tc>
      </w:tr>
      <w:tr w:rsidR="002664B0" w:rsidRPr="00B31519" w:rsidTr="002664B0">
        <w:tc>
          <w:tcPr>
            <w:tcW w:w="612" w:type="dxa"/>
          </w:tcPr>
          <w:p w:rsidR="002664B0" w:rsidRPr="00B31519" w:rsidRDefault="002664B0" w:rsidP="00FB2DF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664B0" w:rsidRPr="00B31519" w:rsidRDefault="002664B0" w:rsidP="00FB2DF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2664B0" w:rsidRPr="00B31519" w:rsidRDefault="002664B0" w:rsidP="00FB2DF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7" w:type="dxa"/>
          </w:tcPr>
          <w:p w:rsidR="002664B0" w:rsidRPr="00B31519" w:rsidRDefault="002664B0" w:rsidP="00FB2DF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664B0" w:rsidRPr="00B31519" w:rsidRDefault="002664B0" w:rsidP="00FB2DF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D72" w:rsidRPr="00B31519" w:rsidTr="002664B0">
        <w:tc>
          <w:tcPr>
            <w:tcW w:w="612" w:type="dxa"/>
            <w:vAlign w:val="center"/>
          </w:tcPr>
          <w:p w:rsidR="008E1D72" w:rsidRPr="00B31519" w:rsidRDefault="008E1D72" w:rsidP="00F16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8E1D72" w:rsidRPr="00B31519" w:rsidRDefault="008E1D72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vAlign w:val="center"/>
          </w:tcPr>
          <w:p w:rsidR="008E1D72" w:rsidRPr="00B31519" w:rsidRDefault="008E1D72" w:rsidP="00F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877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Функциональные схемы КИП и</w:t>
            </w:r>
            <w:proofErr w:type="gramStart"/>
            <w:r w:rsidRPr="00B3151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Элементы и  системы измерительной техники в прои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водствах. Функции локальных систем автоматизации технологических про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softHyphen/>
              <w:t>цессов</w:t>
            </w:r>
          </w:p>
        </w:tc>
        <w:tc>
          <w:tcPr>
            <w:tcW w:w="1701" w:type="dxa"/>
          </w:tcPr>
          <w:p w:rsidR="008E1D72" w:rsidRPr="00B31519" w:rsidRDefault="008E1D72" w:rsidP="008E1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8E1D72" w:rsidRPr="00B31519" w:rsidTr="002664B0">
        <w:tc>
          <w:tcPr>
            <w:tcW w:w="612" w:type="dxa"/>
            <w:vAlign w:val="center"/>
          </w:tcPr>
          <w:p w:rsidR="008E1D72" w:rsidRPr="00B31519" w:rsidRDefault="008E1D72" w:rsidP="00F16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8E1D72" w:rsidRPr="00B31519" w:rsidRDefault="008E1D72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vAlign w:val="center"/>
          </w:tcPr>
          <w:p w:rsidR="008E1D72" w:rsidRPr="00B31519" w:rsidRDefault="008E1D72" w:rsidP="00F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5877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Основные технологические параметры и выбор изм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рительных приборов для их контроля. Измерение те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пературы Измерение давления, уровня жидкостей и сыпучих материалов Измерение расхода и количества вещества</w:t>
            </w:r>
          </w:p>
        </w:tc>
        <w:tc>
          <w:tcPr>
            <w:tcW w:w="1701" w:type="dxa"/>
          </w:tcPr>
          <w:p w:rsidR="008E1D72" w:rsidRPr="00B31519" w:rsidRDefault="008E1D72" w:rsidP="008E1D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8E1D72" w:rsidRPr="00B31519" w:rsidTr="002664B0">
        <w:tc>
          <w:tcPr>
            <w:tcW w:w="612" w:type="dxa"/>
            <w:vAlign w:val="center"/>
          </w:tcPr>
          <w:p w:rsidR="008E1D72" w:rsidRPr="00B31519" w:rsidRDefault="008E1D72" w:rsidP="00F16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8E1D72" w:rsidRPr="00B31519" w:rsidRDefault="008E1D72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vAlign w:val="center"/>
          </w:tcPr>
          <w:p w:rsidR="008E1D72" w:rsidRPr="00B31519" w:rsidRDefault="008E1D72" w:rsidP="008E1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5877" w:type="dxa"/>
          </w:tcPr>
          <w:p w:rsidR="008E1D72" w:rsidRPr="00B31519" w:rsidRDefault="008E1D72" w:rsidP="008E1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Измерение физико-химических свойств и состава в</w:t>
            </w: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щества.</w:t>
            </w:r>
          </w:p>
        </w:tc>
        <w:tc>
          <w:tcPr>
            <w:tcW w:w="1701" w:type="dxa"/>
          </w:tcPr>
          <w:p w:rsidR="008E1D72" w:rsidRPr="00B31519" w:rsidRDefault="008E1D72" w:rsidP="008E1D7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8E1D72" w:rsidRPr="00B31519" w:rsidTr="002664B0">
        <w:tc>
          <w:tcPr>
            <w:tcW w:w="612" w:type="dxa"/>
            <w:vAlign w:val="center"/>
          </w:tcPr>
          <w:p w:rsidR="008E1D72" w:rsidRPr="00B31519" w:rsidRDefault="008E1D72" w:rsidP="00F16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8E1D72" w:rsidRPr="00B31519" w:rsidRDefault="008E1D72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vAlign w:val="center"/>
          </w:tcPr>
          <w:p w:rsidR="008E1D72" w:rsidRPr="00B31519" w:rsidRDefault="008E1D72" w:rsidP="00F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5877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теории автоматического управл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ния Математические модели АСР и отдельных звеньев Надежность АСУ ТП.</w:t>
            </w:r>
          </w:p>
        </w:tc>
        <w:tc>
          <w:tcPr>
            <w:tcW w:w="1701" w:type="dxa"/>
          </w:tcPr>
          <w:p w:rsidR="008E1D72" w:rsidRPr="00B31519" w:rsidRDefault="008E1D72" w:rsidP="008E1D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8E1D72" w:rsidRPr="00B31519" w:rsidTr="002664B0">
        <w:tc>
          <w:tcPr>
            <w:tcW w:w="612" w:type="dxa"/>
            <w:vAlign w:val="center"/>
          </w:tcPr>
          <w:p w:rsidR="008E1D72" w:rsidRPr="00B31519" w:rsidRDefault="008E1D72" w:rsidP="00F16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8E1D72" w:rsidRPr="00B31519" w:rsidRDefault="008E1D72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vAlign w:val="center"/>
          </w:tcPr>
          <w:p w:rsidR="008E1D72" w:rsidRPr="00B31519" w:rsidRDefault="008E1D72" w:rsidP="00FB2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7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napToGrid w:val="0"/>
                <w:sz w:val="24"/>
                <w:szCs w:val="24"/>
              </w:rPr>
              <w:t>Промышленные автоматические регуляторы</w:t>
            </w:r>
          </w:p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Понятия и определения автоматического регулиров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ния технологических процессов  Серийные промы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ленные регуляторы Системы дистанционного измер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ния и управления Проектирование и наладка промы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ленных систем регулирования. Определение опт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мальных настроек регуляторов.</w:t>
            </w:r>
          </w:p>
        </w:tc>
        <w:tc>
          <w:tcPr>
            <w:tcW w:w="1701" w:type="dxa"/>
          </w:tcPr>
          <w:p w:rsidR="008E1D72" w:rsidRPr="00B31519" w:rsidRDefault="008E1D72" w:rsidP="008E1D7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</w:tbl>
    <w:p w:rsidR="002664B0" w:rsidRDefault="002664B0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Содержание коллоквиумов</w:t>
      </w:r>
    </w:p>
    <w:p w:rsidR="002664B0" w:rsidRDefault="002664B0" w:rsidP="002664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Учебным планом не </w:t>
      </w:r>
      <w:proofErr w:type="gramStart"/>
      <w:r>
        <w:rPr>
          <w:rFonts w:ascii="Times New Roman" w:hAnsi="Times New Roman"/>
          <w:sz w:val="24"/>
          <w:szCs w:val="24"/>
        </w:rPr>
        <w:t>предусмотрены</w:t>
      </w:r>
      <w:proofErr w:type="gramEnd"/>
    </w:p>
    <w:p w:rsidR="002664B0" w:rsidRDefault="002664B0" w:rsidP="00266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458" w:rsidRPr="00B31519" w:rsidRDefault="002664B0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34458" w:rsidRPr="00B31519">
        <w:rPr>
          <w:rFonts w:ascii="Times New Roman" w:hAnsi="Times New Roman"/>
          <w:sz w:val="24"/>
          <w:szCs w:val="24"/>
        </w:rPr>
        <w:t>. ПЕРЕЧЕНЬ ПРАКТИЧЕСКИХ ЗАНЯТИЙ</w:t>
      </w:r>
    </w:p>
    <w:p w:rsidR="00534458" w:rsidRPr="00B31519" w:rsidRDefault="00534458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74"/>
        <w:gridCol w:w="567"/>
        <w:gridCol w:w="5954"/>
        <w:gridCol w:w="1701"/>
      </w:tblGrid>
      <w:tr w:rsidR="002664B0" w:rsidRPr="00B31519" w:rsidTr="002664B0">
        <w:trPr>
          <w:cantSplit/>
          <w:trHeight w:val="1262"/>
        </w:trPr>
        <w:tc>
          <w:tcPr>
            <w:tcW w:w="468" w:type="dxa"/>
            <w:textDirection w:val="btLr"/>
          </w:tcPr>
          <w:p w:rsidR="002664B0" w:rsidRPr="00B31519" w:rsidRDefault="002664B0" w:rsidP="0053445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774" w:type="dxa"/>
            <w:textDirection w:val="btLr"/>
          </w:tcPr>
          <w:p w:rsidR="002664B0" w:rsidRPr="00B31519" w:rsidRDefault="002664B0" w:rsidP="0053445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Всего ч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567" w:type="dxa"/>
            <w:textDirection w:val="btLr"/>
          </w:tcPr>
          <w:p w:rsidR="002664B0" w:rsidRPr="00B31519" w:rsidRDefault="002664B0" w:rsidP="0053445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№ раб.</w:t>
            </w:r>
          </w:p>
        </w:tc>
        <w:tc>
          <w:tcPr>
            <w:tcW w:w="5954" w:type="dxa"/>
            <w:vAlign w:val="center"/>
          </w:tcPr>
          <w:p w:rsidR="002664B0" w:rsidRPr="00B31519" w:rsidRDefault="002664B0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Наименование  практических работ. </w:t>
            </w:r>
          </w:p>
        </w:tc>
        <w:tc>
          <w:tcPr>
            <w:tcW w:w="1701" w:type="dxa"/>
          </w:tcPr>
          <w:p w:rsidR="002664B0" w:rsidRPr="00B31519" w:rsidRDefault="002664B0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4B0">
              <w:rPr>
                <w:rFonts w:ascii="Times New Roman" w:hAnsi="Times New Roman"/>
                <w:sz w:val="24"/>
                <w:szCs w:val="24"/>
              </w:rPr>
              <w:t>Учено-методическое обеспечение</w:t>
            </w:r>
          </w:p>
        </w:tc>
      </w:tr>
      <w:tr w:rsidR="002664B0" w:rsidRPr="00B31519" w:rsidTr="002664B0">
        <w:tc>
          <w:tcPr>
            <w:tcW w:w="468" w:type="dxa"/>
            <w:vAlign w:val="center"/>
          </w:tcPr>
          <w:p w:rsidR="002664B0" w:rsidRPr="00B31519" w:rsidRDefault="002664B0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:rsidR="002664B0" w:rsidRPr="00B31519" w:rsidRDefault="008E1D72" w:rsidP="007B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2664B0" w:rsidRPr="00B31519" w:rsidRDefault="002664B0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64B0" w:rsidRPr="00B31519" w:rsidRDefault="002664B0" w:rsidP="007B44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Типовые схемы автоматизации.  Возможные пути 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шения схем автоматизации. </w:t>
            </w:r>
          </w:p>
        </w:tc>
        <w:tc>
          <w:tcPr>
            <w:tcW w:w="1701" w:type="dxa"/>
          </w:tcPr>
          <w:p w:rsidR="002664B0" w:rsidRPr="00B31519" w:rsidRDefault="002664B0" w:rsidP="007B44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2664B0" w:rsidRPr="00B31519" w:rsidTr="002664B0">
        <w:tc>
          <w:tcPr>
            <w:tcW w:w="468" w:type="dxa"/>
            <w:vAlign w:val="center"/>
          </w:tcPr>
          <w:p w:rsidR="002664B0" w:rsidRPr="00B31519" w:rsidRDefault="002664B0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:rsidR="002664B0" w:rsidRPr="00B31519" w:rsidRDefault="008E1D72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664B0" w:rsidRPr="00B31519" w:rsidRDefault="002664B0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64B0" w:rsidRPr="00B31519" w:rsidRDefault="002664B0" w:rsidP="00F160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Основные технологические параметры. Выбор измер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тельных приборов для контро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softHyphen/>
              <w:t>ля технологических п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раметров</w:t>
            </w:r>
          </w:p>
        </w:tc>
        <w:tc>
          <w:tcPr>
            <w:tcW w:w="1701" w:type="dxa"/>
          </w:tcPr>
          <w:p w:rsidR="002664B0" w:rsidRPr="00B31519" w:rsidRDefault="002664B0" w:rsidP="00F160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2664B0" w:rsidRPr="00B31519" w:rsidTr="002664B0">
        <w:tc>
          <w:tcPr>
            <w:tcW w:w="468" w:type="dxa"/>
            <w:vAlign w:val="center"/>
          </w:tcPr>
          <w:p w:rsidR="002664B0" w:rsidRPr="00B31519" w:rsidRDefault="008E1D72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:rsidR="002664B0" w:rsidRPr="00B31519" w:rsidRDefault="008E1D72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664B0" w:rsidRPr="00B31519" w:rsidRDefault="002664B0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64B0" w:rsidRPr="00B31519" w:rsidRDefault="002664B0" w:rsidP="00F1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теории автоматического управления Математические модели АСР и отдельных звеньев Надежность АСУ ТП.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 Понятия и определения автом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тического регулирования технологических процессов</w:t>
            </w:r>
          </w:p>
        </w:tc>
        <w:tc>
          <w:tcPr>
            <w:tcW w:w="1701" w:type="dxa"/>
          </w:tcPr>
          <w:p w:rsidR="002664B0" w:rsidRPr="00B31519" w:rsidRDefault="002664B0" w:rsidP="00F160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</w:tbl>
    <w:p w:rsidR="005925F6" w:rsidRPr="00B31519" w:rsidRDefault="005925F6" w:rsidP="005925F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664B0" w:rsidRDefault="002664B0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34458" w:rsidRPr="00B31519">
        <w:rPr>
          <w:rFonts w:ascii="Times New Roman" w:hAnsi="Times New Roman"/>
          <w:sz w:val="24"/>
          <w:szCs w:val="24"/>
        </w:rPr>
        <w:t>.ПЕРЕЧЕНЬ ЛАБОРАТОРНЫХ РАБОТ</w:t>
      </w:r>
    </w:p>
    <w:p w:rsidR="00534458" w:rsidRPr="00B31519" w:rsidRDefault="00534458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74"/>
        <w:gridCol w:w="567"/>
        <w:gridCol w:w="5954"/>
        <w:gridCol w:w="1701"/>
      </w:tblGrid>
      <w:tr w:rsidR="002664B0" w:rsidRPr="00B31519" w:rsidTr="002664B0">
        <w:trPr>
          <w:cantSplit/>
          <w:trHeight w:val="1262"/>
        </w:trPr>
        <w:tc>
          <w:tcPr>
            <w:tcW w:w="468" w:type="dxa"/>
            <w:textDirection w:val="btLr"/>
          </w:tcPr>
          <w:p w:rsidR="002664B0" w:rsidRPr="00B31519" w:rsidRDefault="002664B0" w:rsidP="0053445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774" w:type="dxa"/>
            <w:textDirection w:val="btLr"/>
          </w:tcPr>
          <w:p w:rsidR="002664B0" w:rsidRPr="00B31519" w:rsidRDefault="002664B0" w:rsidP="0053445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Всего ч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567" w:type="dxa"/>
            <w:textDirection w:val="btLr"/>
          </w:tcPr>
          <w:p w:rsidR="002664B0" w:rsidRPr="00B31519" w:rsidRDefault="002664B0" w:rsidP="0053445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№ раб.</w:t>
            </w:r>
          </w:p>
        </w:tc>
        <w:tc>
          <w:tcPr>
            <w:tcW w:w="5954" w:type="dxa"/>
            <w:vAlign w:val="center"/>
          </w:tcPr>
          <w:p w:rsidR="002664B0" w:rsidRPr="00B31519" w:rsidRDefault="002664B0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Наименование  лабораторной работы. Вопросы, отр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ботанные на лабораторном занятии</w:t>
            </w:r>
          </w:p>
        </w:tc>
        <w:tc>
          <w:tcPr>
            <w:tcW w:w="1701" w:type="dxa"/>
          </w:tcPr>
          <w:p w:rsidR="002664B0" w:rsidRPr="00B31519" w:rsidRDefault="002664B0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4B0">
              <w:rPr>
                <w:rFonts w:ascii="Times New Roman" w:hAnsi="Times New Roman"/>
                <w:sz w:val="24"/>
                <w:szCs w:val="24"/>
              </w:rPr>
              <w:t>Учено-методическое обеспечение</w:t>
            </w:r>
          </w:p>
        </w:tc>
      </w:tr>
      <w:tr w:rsidR="002664B0" w:rsidRPr="00B31519" w:rsidTr="002664B0">
        <w:trPr>
          <w:cantSplit/>
          <w:trHeight w:val="259"/>
        </w:trPr>
        <w:tc>
          <w:tcPr>
            <w:tcW w:w="468" w:type="dxa"/>
          </w:tcPr>
          <w:p w:rsidR="002664B0" w:rsidRPr="00B31519" w:rsidRDefault="002664B0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2664B0" w:rsidRPr="00B31519" w:rsidRDefault="002664B0" w:rsidP="0053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64B0" w:rsidRPr="00B31519" w:rsidRDefault="002664B0" w:rsidP="0053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2664B0" w:rsidRPr="00B31519" w:rsidRDefault="002664B0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664B0" w:rsidRPr="00B31519" w:rsidRDefault="002664B0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D72" w:rsidRPr="00B31519" w:rsidTr="002664B0">
        <w:tc>
          <w:tcPr>
            <w:tcW w:w="468" w:type="dxa"/>
          </w:tcPr>
          <w:p w:rsidR="008E1D72" w:rsidRPr="00B31519" w:rsidRDefault="008E1D72" w:rsidP="0053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:rsidR="008E1D72" w:rsidRPr="00B31519" w:rsidRDefault="008E1D72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E1D72" w:rsidRPr="00B31519" w:rsidRDefault="008E1D72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Двухпозиционное регулирование воздуха с помощью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электроконтактного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 xml:space="preserve"> манометра</w:t>
            </w:r>
          </w:p>
        </w:tc>
        <w:tc>
          <w:tcPr>
            <w:tcW w:w="1701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8E1D72" w:rsidRPr="00B31519" w:rsidTr="002664B0">
        <w:tc>
          <w:tcPr>
            <w:tcW w:w="468" w:type="dxa"/>
          </w:tcPr>
          <w:p w:rsidR="008E1D72" w:rsidRPr="00B31519" w:rsidRDefault="008E1D72" w:rsidP="0053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:rsidR="008E1D72" w:rsidRPr="00B31519" w:rsidRDefault="008E1D72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E1D72" w:rsidRPr="00B31519" w:rsidRDefault="008E1D72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Определение погрешностей показаний пружинных м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нометров</w:t>
            </w:r>
          </w:p>
        </w:tc>
        <w:tc>
          <w:tcPr>
            <w:tcW w:w="1701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8E1D72" w:rsidRPr="00B31519" w:rsidTr="002664B0">
        <w:tc>
          <w:tcPr>
            <w:tcW w:w="468" w:type="dxa"/>
          </w:tcPr>
          <w:p w:rsidR="008E1D72" w:rsidRPr="00B31519" w:rsidRDefault="008E1D72" w:rsidP="0053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:rsidR="008E1D72" w:rsidRPr="00B31519" w:rsidRDefault="008E1D72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E1D72" w:rsidRPr="00B31519" w:rsidRDefault="008E1D72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Поверка градуировки логометра</w:t>
            </w:r>
          </w:p>
        </w:tc>
        <w:tc>
          <w:tcPr>
            <w:tcW w:w="1701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8E1D72" w:rsidRPr="00B31519" w:rsidTr="002664B0">
        <w:tc>
          <w:tcPr>
            <w:tcW w:w="468" w:type="dxa"/>
          </w:tcPr>
          <w:p w:rsidR="008E1D72" w:rsidRPr="00B31519" w:rsidRDefault="008E1D72" w:rsidP="0053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:rsidR="008E1D72" w:rsidRPr="00B31519" w:rsidRDefault="008E1D72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E1D72" w:rsidRPr="00B31519" w:rsidRDefault="008E1D72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Градуировка термопары</w:t>
            </w:r>
          </w:p>
        </w:tc>
        <w:tc>
          <w:tcPr>
            <w:tcW w:w="1701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8E1D72" w:rsidRPr="00B31519" w:rsidTr="002664B0">
        <w:tc>
          <w:tcPr>
            <w:tcW w:w="468" w:type="dxa"/>
          </w:tcPr>
          <w:p w:rsidR="008E1D72" w:rsidRPr="00B31519" w:rsidRDefault="008E1D72" w:rsidP="0053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:rsidR="008E1D72" w:rsidRPr="00B31519" w:rsidRDefault="008E1D72" w:rsidP="00E7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E1D72" w:rsidRPr="00B31519" w:rsidRDefault="008E1D72" w:rsidP="0053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Исследование индуктивного преобразователя</w:t>
            </w:r>
          </w:p>
        </w:tc>
        <w:tc>
          <w:tcPr>
            <w:tcW w:w="1701" w:type="dxa"/>
          </w:tcPr>
          <w:p w:rsidR="008E1D72" w:rsidRPr="00B31519" w:rsidRDefault="008E1D72" w:rsidP="00F1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</w:tbl>
    <w:p w:rsidR="005925F6" w:rsidRPr="00B31519" w:rsidRDefault="005925F6" w:rsidP="005925F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458" w:rsidRPr="00B31519" w:rsidRDefault="002664B0" w:rsidP="00534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34458" w:rsidRPr="00B31519">
        <w:rPr>
          <w:rFonts w:ascii="Times New Roman" w:hAnsi="Times New Roman"/>
          <w:sz w:val="24"/>
          <w:szCs w:val="24"/>
        </w:rPr>
        <w:t>. ЗАДАНИЯ ДЛЯ САМОСТОЯТЕЛЬНЫХ РАБОТ СТУДЕНТОВ</w:t>
      </w:r>
    </w:p>
    <w:p w:rsidR="00534458" w:rsidRPr="00B31519" w:rsidRDefault="00534458" w:rsidP="0053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97"/>
        <w:gridCol w:w="747"/>
        <w:gridCol w:w="6139"/>
        <w:gridCol w:w="1673"/>
      </w:tblGrid>
      <w:tr w:rsidR="00A07C2E" w:rsidRPr="00B31519" w:rsidTr="002664B0">
        <w:tc>
          <w:tcPr>
            <w:tcW w:w="797" w:type="dxa"/>
          </w:tcPr>
          <w:p w:rsidR="00A07C2E" w:rsidRPr="00B31519" w:rsidRDefault="00A07C2E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№ т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47" w:type="dxa"/>
          </w:tcPr>
          <w:p w:rsidR="00A07C2E" w:rsidRPr="00B31519" w:rsidRDefault="00A07C2E" w:rsidP="007B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Всего час</w:t>
            </w:r>
          </w:p>
        </w:tc>
        <w:tc>
          <w:tcPr>
            <w:tcW w:w="6139" w:type="dxa"/>
          </w:tcPr>
          <w:p w:rsidR="00A07C2E" w:rsidRPr="00B31519" w:rsidRDefault="00A07C2E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Вопросы для самостоятельного изучения</w:t>
            </w:r>
          </w:p>
        </w:tc>
        <w:tc>
          <w:tcPr>
            <w:tcW w:w="1673" w:type="dxa"/>
          </w:tcPr>
          <w:p w:rsidR="00A07C2E" w:rsidRPr="00B31519" w:rsidRDefault="002664B0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4B0">
              <w:rPr>
                <w:rFonts w:ascii="Times New Roman" w:hAnsi="Times New Roman"/>
                <w:sz w:val="24"/>
                <w:szCs w:val="24"/>
              </w:rPr>
              <w:t>Учено-методическое обеспечение</w:t>
            </w:r>
          </w:p>
        </w:tc>
      </w:tr>
      <w:tr w:rsidR="00A07C2E" w:rsidRPr="00B31519" w:rsidTr="002664B0">
        <w:tc>
          <w:tcPr>
            <w:tcW w:w="797" w:type="dxa"/>
          </w:tcPr>
          <w:p w:rsidR="00A07C2E" w:rsidRPr="00B31519" w:rsidRDefault="00A07C2E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A07C2E" w:rsidRPr="00B31519" w:rsidRDefault="002664B0" w:rsidP="007B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39" w:type="dxa"/>
          </w:tcPr>
          <w:p w:rsidR="00A07C2E" w:rsidRPr="00B31519" w:rsidRDefault="00A07C2E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Статическая характеристика измерительного прибора.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Чувствительность, цена деления, порог чувствительности прибора. Динамическая характеристика измерительного прибора. Динамическая чувствительность датчика. Ч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стотная характеристика измерительного преобразователя. Методы уменьшения систематической составляющей п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грешности. Структурные методы уменьшения погрешн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сти. Понятие градуировки датчиков. Прямая градуировка датчика. Косвенная градуировка датчика.</w:t>
            </w:r>
          </w:p>
        </w:tc>
        <w:tc>
          <w:tcPr>
            <w:tcW w:w="1673" w:type="dxa"/>
          </w:tcPr>
          <w:p w:rsidR="00A07C2E" w:rsidRPr="00B31519" w:rsidRDefault="00B11A84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</w:tr>
      <w:tr w:rsidR="00A07C2E" w:rsidRPr="00B31519" w:rsidTr="002664B0">
        <w:tc>
          <w:tcPr>
            <w:tcW w:w="797" w:type="dxa"/>
          </w:tcPr>
          <w:p w:rsidR="00A07C2E" w:rsidRPr="00B31519" w:rsidRDefault="007B44A7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A07C2E" w:rsidRPr="00B31519" w:rsidRDefault="006B0E20" w:rsidP="007B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39" w:type="dxa"/>
          </w:tcPr>
          <w:p w:rsidR="00A07C2E" w:rsidRPr="00B31519" w:rsidRDefault="00A07C2E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Измерение температуры твердых тел и поверхностей. 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з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мерение температур газовых потоков. Пирометры излуч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ния. Принцип действия. Пирометры спектрального отн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шения. Пирометры полного излучения.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Датчики для изм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рения больших давлений при высокой температуре. 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дуктивные датчики давления. Датчик давления со след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я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щей системой с уравновешиванием силы. Манометр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П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рани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.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Калориметрические расходомеры. Дозирование с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ы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пучих материалов. 0дноагрегатные и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двухагрегатные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 xml:space="preserve"> доз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торы непрерывного действия. Типы грузоприемных устройств ленточных дозаторов непрерывного действия. Дозирование жидких материалов. Характеристики течения</w:t>
            </w:r>
            <w:r w:rsidRPr="00B3151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жидкости в трубах. Локальные уравнения однофазного т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чения.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Термоанемометры</w:t>
            </w:r>
            <w:proofErr w:type="gramStart"/>
            <w:r w:rsidRPr="00B3151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B31519">
              <w:rPr>
                <w:rFonts w:ascii="Times New Roman" w:hAnsi="Times New Roman"/>
                <w:sz w:val="24"/>
                <w:szCs w:val="24"/>
              </w:rPr>
              <w:t xml:space="preserve"> нагретой металлической ле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той. Ионный анемометр.</w:t>
            </w:r>
          </w:p>
        </w:tc>
        <w:tc>
          <w:tcPr>
            <w:tcW w:w="1673" w:type="dxa"/>
          </w:tcPr>
          <w:p w:rsidR="00A07C2E" w:rsidRPr="00B31519" w:rsidRDefault="00B11A84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1-6</w:t>
            </w:r>
          </w:p>
        </w:tc>
      </w:tr>
      <w:tr w:rsidR="00A07C2E" w:rsidRPr="00B31519" w:rsidTr="002664B0">
        <w:tc>
          <w:tcPr>
            <w:tcW w:w="797" w:type="dxa"/>
          </w:tcPr>
          <w:p w:rsidR="00A07C2E" w:rsidRPr="00B31519" w:rsidRDefault="007B44A7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7" w:type="dxa"/>
          </w:tcPr>
          <w:p w:rsidR="00A07C2E" w:rsidRPr="00B31519" w:rsidRDefault="006B0E20" w:rsidP="007B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39" w:type="dxa"/>
          </w:tcPr>
          <w:p w:rsidR="00A07C2E" w:rsidRPr="00B31519" w:rsidRDefault="00A07C2E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Идеальная (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ньютоновская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) жидкость. Напряжение сдвига. Простые вязкоупругие жидкости. Тело Сен-Венана. Ре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логические модели тел Максвелла и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Фойгта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 xml:space="preserve"> (Кельвина). Уравнение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Эйринга-Пуазеля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. Степенное уравнение. Ви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с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козиметр </w:t>
            </w:r>
            <w:r w:rsidRPr="00B31519"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коаксиальными цилиндрами.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Электроды пе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вого и второго рода. Поляризация. Перенапряжение. Уравнение Нернста-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Айзенмана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. Натриевая ошибка. Коэ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ф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фициент селективности.</w:t>
            </w:r>
          </w:p>
          <w:p w:rsidR="007B44A7" w:rsidRPr="00B31519" w:rsidRDefault="00A07C2E" w:rsidP="007B44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Диффузионный ток электролиза. Капающий ртутный электрод. Закон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Фика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 xml:space="preserve">. Уравнение </w:t>
            </w:r>
            <w:proofErr w:type="spellStart"/>
            <w:r w:rsidRPr="00B31519">
              <w:rPr>
                <w:rFonts w:ascii="Times New Roman" w:hAnsi="Times New Roman"/>
                <w:sz w:val="24"/>
                <w:szCs w:val="24"/>
              </w:rPr>
              <w:t>Ильковича</w:t>
            </w:r>
            <w:proofErr w:type="spellEnd"/>
            <w:r w:rsidRPr="00B31519">
              <w:rPr>
                <w:rFonts w:ascii="Times New Roman" w:hAnsi="Times New Roman"/>
                <w:sz w:val="24"/>
                <w:szCs w:val="24"/>
              </w:rPr>
              <w:t>. Зависимость тока от температуры. Основы диэлькометрических мет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дов анализа.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Охарактеризуйте объект и перечислите ос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бенности контуров стабилизации расхода, нарисуйте сх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му автоматизации. Какие требования предъявляются к с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стемам автоматического </w:t>
            </w:r>
            <w:proofErr w:type="gramStart"/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регулировании</w:t>
            </w:r>
            <w:proofErr w:type="gramEnd"/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давления? Нар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суйте схему автоматизации. На какие группы по соотн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шению</w:t>
            </w:r>
            <w:proofErr w:type="gramStart"/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74"/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/Т</w:t>
            </w:r>
            <w:proofErr w:type="gramEnd"/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разделяются системы автоматического регул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рования температуры? Какие применяются способы уст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новки чувствительного элемента датчика температуры для улучшения качества работы системы регулирования? По каким признакам классифицируются системы автоматич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B44A7"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ской стабилизации уровня?</w:t>
            </w:r>
          </w:p>
          <w:p w:rsidR="00A07C2E" w:rsidRPr="00B31519" w:rsidRDefault="007B44A7" w:rsidP="007B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Опишите порядок формулирования требований к автом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тической системе. Перечислите инженерные методы рац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синтеза структуры системы</w:t>
            </w:r>
          </w:p>
        </w:tc>
        <w:tc>
          <w:tcPr>
            <w:tcW w:w="1673" w:type="dxa"/>
          </w:tcPr>
          <w:p w:rsidR="00A07C2E" w:rsidRPr="00B31519" w:rsidRDefault="00B11A84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</w:tr>
      <w:tr w:rsidR="00A07C2E" w:rsidRPr="00B31519" w:rsidTr="002664B0">
        <w:tc>
          <w:tcPr>
            <w:tcW w:w="797" w:type="dxa"/>
          </w:tcPr>
          <w:p w:rsidR="00A07C2E" w:rsidRPr="00B31519" w:rsidRDefault="007B44A7" w:rsidP="007B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A07C2E" w:rsidRPr="00B31519" w:rsidRDefault="002664B0" w:rsidP="007B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39" w:type="dxa"/>
          </w:tcPr>
          <w:p w:rsidR="00A07C2E" w:rsidRPr="00B31519" w:rsidRDefault="00A07C2E" w:rsidP="00A07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схемы автоматической стабилизации п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раметров процессов строятся на средствах вычислител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ной и микропроцессорной техники? Какие законы регул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рования в большинстве случаев применяются в системах автоматической стабилизации параметров?</w:t>
            </w:r>
          </w:p>
          <w:p w:rsidR="00A07C2E" w:rsidRPr="00B31519" w:rsidRDefault="00A07C2E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proofErr w:type="gramEnd"/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каких критериев выбираются конкретные законы регулирования технологических параметров? К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кие методы используются для выбора регуляторов и пар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метров их настроек в системах автоматической стабилиз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ции параметров процессов</w:t>
            </w:r>
            <w:proofErr w:type="gramStart"/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?. </w:t>
            </w:r>
            <w:proofErr w:type="gramEnd"/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матрица Бристоля? Каковы особенности применения средств вычислительной техники для</w:t>
            </w:r>
            <w:r w:rsidRPr="00B31519">
              <w:rPr>
                <w:rFonts w:ascii="MS Sans Serif" w:hAnsi="MS Sans Serif"/>
                <w:color w:val="000000"/>
                <w:sz w:val="24"/>
                <w:szCs w:val="24"/>
              </w:rPr>
              <w:t xml:space="preserve"> 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периодическими процессами?</w:t>
            </w:r>
          </w:p>
        </w:tc>
        <w:tc>
          <w:tcPr>
            <w:tcW w:w="1673" w:type="dxa"/>
          </w:tcPr>
          <w:p w:rsidR="00A07C2E" w:rsidRPr="00B31519" w:rsidRDefault="00B11A84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</w:tr>
      <w:tr w:rsidR="00A07C2E" w:rsidRPr="00B31519" w:rsidTr="002664B0">
        <w:tc>
          <w:tcPr>
            <w:tcW w:w="797" w:type="dxa"/>
          </w:tcPr>
          <w:p w:rsidR="00A07C2E" w:rsidRPr="00B31519" w:rsidRDefault="007B44A7" w:rsidP="007B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A07C2E" w:rsidRPr="00B31519" w:rsidRDefault="002664B0" w:rsidP="002F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35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9" w:type="dxa"/>
          </w:tcPr>
          <w:p w:rsidR="00A07C2E" w:rsidRPr="00B31519" w:rsidRDefault="00A07C2E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Линеаризация статической характеристики мостовой сх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мы. Мостовые схемы с коррекцией влияния температуры.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Устранение влияния соединительных проводов. Трехпр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водная, четырехпроводная схемы включения датчика в мост. Измерение параметров емкостного датчика. Измер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ние параметров индуктивного датчика.  Генераторные 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з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мерительные схемы. Схемы с генерированием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синусо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дальных колебаний. Измерительные схемы релаксацио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31519">
              <w:rPr>
                <w:rFonts w:ascii="Times New Roman" w:hAnsi="Times New Roman"/>
                <w:color w:val="000000"/>
                <w:sz w:val="24"/>
                <w:szCs w:val="24"/>
              </w:rPr>
              <w:t>ного типа.</w:t>
            </w:r>
          </w:p>
        </w:tc>
        <w:tc>
          <w:tcPr>
            <w:tcW w:w="1673" w:type="dxa"/>
          </w:tcPr>
          <w:p w:rsidR="00A07C2E" w:rsidRPr="00B31519" w:rsidRDefault="00B11A84" w:rsidP="00A07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1-6</w:t>
            </w:r>
          </w:p>
        </w:tc>
      </w:tr>
    </w:tbl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6C73" w:rsidRPr="00B31519" w:rsidRDefault="002664B0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96C73" w:rsidRPr="00B31519">
        <w:rPr>
          <w:rFonts w:ascii="Times New Roman" w:hAnsi="Times New Roman"/>
          <w:color w:val="000000"/>
          <w:sz w:val="24"/>
          <w:szCs w:val="24"/>
        </w:rPr>
        <w:t>. КУРСОВОЙ  ПРОЕКТ</w:t>
      </w:r>
    </w:p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6C73" w:rsidRPr="00B31519" w:rsidRDefault="00296C73" w:rsidP="00296C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1519">
        <w:rPr>
          <w:rFonts w:ascii="Times New Roman" w:hAnsi="Times New Roman"/>
          <w:color w:val="000000"/>
          <w:sz w:val="24"/>
          <w:szCs w:val="24"/>
        </w:rPr>
        <w:tab/>
        <w:t>Курсовой проект по данной дисциплине не предусмотрен.</w:t>
      </w:r>
    </w:p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6C73" w:rsidRPr="00B31519" w:rsidRDefault="002664B0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 w:rsidR="00296C73" w:rsidRPr="00B31519">
        <w:rPr>
          <w:rFonts w:ascii="Times New Roman" w:hAnsi="Times New Roman"/>
          <w:color w:val="000000"/>
          <w:sz w:val="24"/>
          <w:szCs w:val="24"/>
        </w:rPr>
        <w:t xml:space="preserve"> КУРСОВАЯ  РАБОТА</w:t>
      </w:r>
    </w:p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6C73" w:rsidRPr="00B31519" w:rsidRDefault="00296C73" w:rsidP="00296C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1519">
        <w:rPr>
          <w:rFonts w:ascii="Times New Roman" w:hAnsi="Times New Roman"/>
          <w:color w:val="000000"/>
          <w:sz w:val="24"/>
          <w:szCs w:val="24"/>
        </w:rPr>
        <w:tab/>
        <w:t>Курсовая работа по данной дисциплине не предусмотрена.</w:t>
      </w:r>
    </w:p>
    <w:p w:rsidR="00296C73" w:rsidRPr="00B31519" w:rsidRDefault="00296C73" w:rsidP="00296C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31519">
        <w:rPr>
          <w:rFonts w:ascii="Times New Roman" w:hAnsi="Times New Roman"/>
          <w:color w:val="000000"/>
          <w:sz w:val="24"/>
          <w:szCs w:val="24"/>
        </w:rPr>
        <w:t>1</w:t>
      </w:r>
      <w:r w:rsidR="002664B0">
        <w:rPr>
          <w:rFonts w:ascii="Times New Roman" w:hAnsi="Times New Roman"/>
          <w:color w:val="000000"/>
          <w:sz w:val="24"/>
          <w:szCs w:val="24"/>
        </w:rPr>
        <w:t>2</w:t>
      </w:r>
      <w:r w:rsidRPr="00B31519">
        <w:rPr>
          <w:rFonts w:ascii="Times New Roman" w:hAnsi="Times New Roman"/>
          <w:color w:val="000000"/>
          <w:sz w:val="24"/>
          <w:szCs w:val="24"/>
        </w:rPr>
        <w:t>. РАСЧЕТНО-ГРАФИЧЕСКАЯ  РАБОТА</w:t>
      </w:r>
    </w:p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6C73" w:rsidRPr="00B31519" w:rsidRDefault="00296C73" w:rsidP="00296C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1519">
        <w:rPr>
          <w:rFonts w:ascii="Times New Roman" w:hAnsi="Times New Roman"/>
          <w:color w:val="000000"/>
          <w:sz w:val="24"/>
          <w:szCs w:val="24"/>
        </w:rPr>
        <w:tab/>
        <w:t>Расчетно-графическая работа по данной дисциплине не предусмотрена.</w:t>
      </w:r>
    </w:p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C73" w:rsidRPr="00B31519" w:rsidRDefault="00296C73" w:rsidP="00296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1</w:t>
      </w:r>
      <w:r w:rsidR="002664B0">
        <w:rPr>
          <w:rFonts w:ascii="Times New Roman" w:hAnsi="Times New Roman"/>
          <w:sz w:val="24"/>
          <w:szCs w:val="24"/>
        </w:rPr>
        <w:t>3</w:t>
      </w:r>
      <w:r w:rsidRPr="00B31519">
        <w:rPr>
          <w:rFonts w:ascii="Times New Roman" w:hAnsi="Times New Roman"/>
          <w:sz w:val="24"/>
          <w:szCs w:val="24"/>
        </w:rPr>
        <w:t>. ФОНД ОЦЕНОЧНЫХ СРЕДСТВ ДЛЯ ПРОВЕДЕНИЯ ПРОМЕЖУТОЧНОЙ АТТ</w:t>
      </w:r>
      <w:r w:rsidRPr="00B31519">
        <w:rPr>
          <w:rFonts w:ascii="Times New Roman" w:hAnsi="Times New Roman"/>
          <w:sz w:val="24"/>
          <w:szCs w:val="24"/>
        </w:rPr>
        <w:t>Е</w:t>
      </w:r>
      <w:r w:rsidRPr="00B31519">
        <w:rPr>
          <w:rFonts w:ascii="Times New Roman" w:hAnsi="Times New Roman"/>
          <w:sz w:val="24"/>
          <w:szCs w:val="24"/>
        </w:rPr>
        <w:t>СТАЦИИ ОБУЧАЮЩИХСЯ ПО ДИСЦИПЛИНЕ (МОДУЛЮ)</w:t>
      </w:r>
    </w:p>
    <w:p w:rsidR="00296C73" w:rsidRPr="00B31519" w:rsidRDefault="00296C73" w:rsidP="00296C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6C73" w:rsidRPr="00B31519" w:rsidRDefault="00296C73" w:rsidP="00296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В процессе освоения образовательной программы у обучающегося в ходе изучения дисциплины  Б.</w:t>
      </w:r>
      <w:r w:rsidR="002D6F07">
        <w:rPr>
          <w:rFonts w:ascii="Times New Roman" w:hAnsi="Times New Roman"/>
          <w:sz w:val="24"/>
          <w:szCs w:val="24"/>
        </w:rPr>
        <w:t>1.2.12</w:t>
      </w:r>
      <w:r w:rsidRPr="00B31519">
        <w:rPr>
          <w:rFonts w:ascii="Times New Roman" w:hAnsi="Times New Roman"/>
          <w:sz w:val="24"/>
          <w:szCs w:val="24"/>
        </w:rPr>
        <w:t>. «</w:t>
      </w:r>
      <w:r w:rsidR="002D6F07">
        <w:rPr>
          <w:rFonts w:ascii="Times New Roman" w:hAnsi="Times New Roman"/>
          <w:sz w:val="24"/>
          <w:szCs w:val="24"/>
        </w:rPr>
        <w:t>Управление техническими системами</w:t>
      </w:r>
      <w:r w:rsidRPr="00B31519">
        <w:rPr>
          <w:rFonts w:ascii="Times New Roman" w:hAnsi="Times New Roman"/>
          <w:sz w:val="24"/>
          <w:szCs w:val="24"/>
        </w:rPr>
        <w:t xml:space="preserve">» должны  сформироваться профессиональные компетенции </w:t>
      </w:r>
      <w:r w:rsidR="002D6F07">
        <w:rPr>
          <w:rFonts w:ascii="Times New Roman" w:hAnsi="Times New Roman"/>
          <w:sz w:val="24"/>
          <w:szCs w:val="24"/>
        </w:rPr>
        <w:t>О</w:t>
      </w:r>
      <w:r w:rsidRPr="00B31519">
        <w:rPr>
          <w:rFonts w:ascii="Times New Roman" w:hAnsi="Times New Roman"/>
          <w:sz w:val="24"/>
          <w:szCs w:val="24"/>
        </w:rPr>
        <w:t>ПК-</w:t>
      </w:r>
      <w:r w:rsidR="002D6F07">
        <w:rPr>
          <w:rFonts w:ascii="Times New Roman" w:hAnsi="Times New Roman"/>
          <w:sz w:val="24"/>
          <w:szCs w:val="24"/>
        </w:rPr>
        <w:t>1, ПК-1,2</w:t>
      </w:r>
      <w:r w:rsidRPr="00B31519">
        <w:rPr>
          <w:rFonts w:ascii="Times New Roman" w:hAnsi="Times New Roman"/>
          <w:sz w:val="24"/>
          <w:szCs w:val="24"/>
        </w:rPr>
        <w:t>.</w:t>
      </w:r>
    </w:p>
    <w:p w:rsidR="00390697" w:rsidRPr="00B31519" w:rsidRDefault="00390697" w:rsidP="00390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Под  компетенцией </w:t>
      </w:r>
      <w:r w:rsidR="002D6F07">
        <w:rPr>
          <w:rFonts w:ascii="Times New Roman" w:hAnsi="Times New Roman"/>
          <w:sz w:val="24"/>
          <w:szCs w:val="24"/>
        </w:rPr>
        <w:t>О</w:t>
      </w:r>
      <w:r w:rsidRPr="00B31519">
        <w:rPr>
          <w:rFonts w:ascii="Times New Roman" w:hAnsi="Times New Roman"/>
          <w:sz w:val="24"/>
          <w:szCs w:val="24"/>
        </w:rPr>
        <w:t>ПК-</w:t>
      </w:r>
      <w:r w:rsidR="002D6F07">
        <w:rPr>
          <w:rFonts w:ascii="Times New Roman" w:hAnsi="Times New Roman"/>
          <w:sz w:val="24"/>
          <w:szCs w:val="24"/>
        </w:rPr>
        <w:t>1</w:t>
      </w:r>
      <w:r w:rsidRPr="00B31519">
        <w:rPr>
          <w:rFonts w:ascii="Times New Roman" w:hAnsi="Times New Roman"/>
          <w:sz w:val="24"/>
          <w:szCs w:val="24"/>
        </w:rPr>
        <w:t xml:space="preserve"> понимается </w:t>
      </w:r>
      <w:r w:rsidR="002D6F07" w:rsidRPr="0015022D">
        <w:rPr>
          <w:rFonts w:ascii="Times New Roman" w:hAnsi="Times New Roman"/>
          <w:sz w:val="24"/>
          <w:szCs w:val="24"/>
        </w:rPr>
        <w:t>способность к приобретению с большой степенью самостоятельности новых знаний с использованием современных образовател</w:t>
      </w:r>
      <w:r w:rsidR="002D6F07" w:rsidRPr="0015022D">
        <w:rPr>
          <w:rFonts w:ascii="Times New Roman" w:hAnsi="Times New Roman"/>
          <w:sz w:val="24"/>
          <w:szCs w:val="24"/>
        </w:rPr>
        <w:t>ь</w:t>
      </w:r>
      <w:r w:rsidR="002D6F07" w:rsidRPr="0015022D">
        <w:rPr>
          <w:rFonts w:ascii="Times New Roman" w:hAnsi="Times New Roman"/>
          <w:sz w:val="24"/>
          <w:szCs w:val="24"/>
        </w:rPr>
        <w:t>ных и информационных технологий</w:t>
      </w:r>
      <w:r w:rsidRPr="00B31519">
        <w:rPr>
          <w:rFonts w:ascii="Times New Roman" w:hAnsi="Times New Roman"/>
          <w:sz w:val="24"/>
          <w:szCs w:val="24"/>
        </w:rPr>
        <w:t>.</w:t>
      </w:r>
    </w:p>
    <w:p w:rsidR="002D6F07" w:rsidRPr="002D6F07" w:rsidRDefault="002664B0" w:rsidP="002D6F0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1519">
        <w:rPr>
          <w:rFonts w:ascii="Times New Roman" w:hAnsi="Times New Roman"/>
          <w:sz w:val="24"/>
          <w:szCs w:val="24"/>
        </w:rPr>
        <w:t xml:space="preserve">Под  компетенцией </w:t>
      </w:r>
      <w:r w:rsidR="002D6F07" w:rsidRPr="002D6F07">
        <w:rPr>
          <w:rFonts w:ascii="Times New Roman" w:eastAsia="Calibri" w:hAnsi="Times New Roman"/>
          <w:sz w:val="24"/>
          <w:szCs w:val="24"/>
          <w:lang w:eastAsia="en-US"/>
        </w:rPr>
        <w:t xml:space="preserve">ПК-1- способность к систематическому изучению научно-технической информации, отечественного и зарубежного опыта по соответствующему профилю подготовки, </w:t>
      </w:r>
    </w:p>
    <w:p w:rsidR="002D6F07" w:rsidRPr="002D6F07" w:rsidRDefault="002664B0" w:rsidP="002D6F0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1519">
        <w:rPr>
          <w:rFonts w:ascii="Times New Roman" w:hAnsi="Times New Roman"/>
          <w:sz w:val="24"/>
          <w:szCs w:val="24"/>
        </w:rPr>
        <w:t xml:space="preserve">Под  компетенцией </w:t>
      </w:r>
      <w:r w:rsidR="002D6F07" w:rsidRPr="002D6F07">
        <w:rPr>
          <w:rFonts w:ascii="Times New Roman" w:eastAsia="Calibri" w:hAnsi="Times New Roman"/>
          <w:sz w:val="24"/>
          <w:szCs w:val="24"/>
          <w:lang w:eastAsia="en-US"/>
        </w:rPr>
        <w:t>ПК-2- умение моделировать технические объекты и технолог</w:t>
      </w:r>
      <w:r w:rsidR="002D6F07" w:rsidRPr="002D6F07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2D6F07" w:rsidRPr="002D6F07">
        <w:rPr>
          <w:rFonts w:ascii="Times New Roman" w:eastAsia="Calibri" w:hAnsi="Times New Roman"/>
          <w:sz w:val="24"/>
          <w:szCs w:val="24"/>
          <w:lang w:eastAsia="en-US"/>
        </w:rPr>
        <w:t>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</w:t>
      </w:r>
      <w:r w:rsidR="002D6F07" w:rsidRPr="002D6F07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2D6F07" w:rsidRPr="002D6F07">
        <w:rPr>
          <w:rFonts w:ascii="Times New Roman" w:eastAsia="Calibri" w:hAnsi="Times New Roman"/>
          <w:sz w:val="24"/>
          <w:szCs w:val="24"/>
          <w:lang w:eastAsia="en-US"/>
        </w:rPr>
        <w:t xml:space="preserve">боткой и анализом результатов. </w:t>
      </w:r>
    </w:p>
    <w:p w:rsidR="00390697" w:rsidRPr="00B31519" w:rsidRDefault="00390697" w:rsidP="00390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7"/>
        <w:gridCol w:w="962"/>
        <w:gridCol w:w="3686"/>
        <w:gridCol w:w="1559"/>
        <w:gridCol w:w="1400"/>
        <w:gridCol w:w="1265"/>
      </w:tblGrid>
      <w:tr w:rsidR="00390697" w:rsidRPr="00B31519" w:rsidTr="0016481D">
        <w:tc>
          <w:tcPr>
            <w:tcW w:w="767" w:type="dxa"/>
            <w:shd w:val="clear" w:color="auto" w:fill="auto"/>
          </w:tcPr>
          <w:p w:rsidR="00390697" w:rsidRPr="00B31519" w:rsidRDefault="00390697" w:rsidP="0016481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Код ко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м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пете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962" w:type="dxa"/>
            <w:shd w:val="clear" w:color="auto" w:fill="auto"/>
          </w:tcPr>
          <w:p w:rsidR="00390697" w:rsidRPr="00B31519" w:rsidRDefault="00390697" w:rsidP="0016481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Этап форм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686" w:type="dxa"/>
            <w:shd w:val="clear" w:color="auto" w:fill="auto"/>
          </w:tcPr>
          <w:p w:rsidR="00390697" w:rsidRPr="00B31519" w:rsidRDefault="00390697" w:rsidP="0016481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390697" w:rsidRPr="00B31519" w:rsidRDefault="00390697" w:rsidP="0016481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</w:tr>
      <w:tr w:rsidR="0016481D" w:rsidRPr="00B31519" w:rsidTr="0016481D">
        <w:tc>
          <w:tcPr>
            <w:tcW w:w="767" w:type="dxa"/>
            <w:vMerge w:val="restart"/>
            <w:shd w:val="clear" w:color="auto" w:fill="auto"/>
          </w:tcPr>
          <w:p w:rsidR="00390697" w:rsidRPr="00B31519" w:rsidRDefault="002D6F07" w:rsidP="002D6F0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0697" w:rsidRPr="00B3151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 ПК-1,2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390697" w:rsidRPr="00B31519" w:rsidRDefault="002D6F07" w:rsidP="0016481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0697" w:rsidRPr="00B3151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90697"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="00390697" w:rsidRPr="00B31519">
              <w:rPr>
                <w:rFonts w:ascii="Times New Roman" w:hAnsi="Times New Roman"/>
                <w:sz w:val="24"/>
                <w:szCs w:val="24"/>
              </w:rPr>
              <w:t>местр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390697" w:rsidRPr="00B31519" w:rsidRDefault="00390697" w:rsidP="0016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1. Знание методов построения те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х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нологических схем на основе х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мико-технологических процессов; особенностей функционирования  систем автоматического управл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ния; методов разработки алгори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т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мов управления химико-технологических процессов.</w:t>
            </w:r>
          </w:p>
          <w:p w:rsidR="00390697" w:rsidRPr="00B31519" w:rsidRDefault="00390697" w:rsidP="0016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2. Умение применять методы ан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лиза и синтеза систем автоматич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ского управления химико-технологическими процессами.</w:t>
            </w:r>
          </w:p>
          <w:p w:rsidR="00390697" w:rsidRPr="00B31519" w:rsidRDefault="00390697" w:rsidP="0016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3. Владение методами определения оптимальных и рациональных те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х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нологических режимов работы оборудования; особенностями функционирования средств и с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и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стем автоматизации и обеспечить их бесперебойную и безаварийную работу</w:t>
            </w:r>
          </w:p>
        </w:tc>
        <w:tc>
          <w:tcPr>
            <w:tcW w:w="1559" w:type="dxa"/>
            <w:shd w:val="clear" w:color="auto" w:fill="auto"/>
          </w:tcPr>
          <w:p w:rsidR="00390697" w:rsidRPr="00B31519" w:rsidRDefault="00390697" w:rsidP="0016481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Промежуто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ч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ная аттест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</w:p>
        </w:tc>
        <w:tc>
          <w:tcPr>
            <w:tcW w:w="1400" w:type="dxa"/>
            <w:shd w:val="clear" w:color="auto" w:fill="auto"/>
          </w:tcPr>
          <w:p w:rsidR="00390697" w:rsidRPr="00B31519" w:rsidRDefault="00390697" w:rsidP="0016481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Типовые з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дания</w:t>
            </w:r>
          </w:p>
        </w:tc>
        <w:tc>
          <w:tcPr>
            <w:tcW w:w="1265" w:type="dxa"/>
            <w:shd w:val="clear" w:color="auto" w:fill="auto"/>
          </w:tcPr>
          <w:p w:rsidR="00390697" w:rsidRPr="00B31519" w:rsidRDefault="00390697" w:rsidP="0016481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Шкала оценивания</w:t>
            </w:r>
          </w:p>
        </w:tc>
      </w:tr>
      <w:tr w:rsidR="0016481D" w:rsidRPr="00B31519" w:rsidTr="0016481D">
        <w:tc>
          <w:tcPr>
            <w:tcW w:w="767" w:type="dxa"/>
            <w:vMerge/>
            <w:shd w:val="clear" w:color="auto" w:fill="auto"/>
          </w:tcPr>
          <w:p w:rsidR="00390697" w:rsidRPr="00B31519" w:rsidRDefault="00390697" w:rsidP="0039069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390697" w:rsidRPr="00B31519" w:rsidRDefault="00390697" w:rsidP="0039069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90697" w:rsidRPr="00B31519" w:rsidRDefault="00390697" w:rsidP="0016481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90697" w:rsidRPr="00B31519" w:rsidRDefault="00390697" w:rsidP="0016481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t>Текущий ко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троль в форме отчета по л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бораторным и практическим работам, т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стирование,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экзамен.</w:t>
            </w:r>
          </w:p>
        </w:tc>
        <w:tc>
          <w:tcPr>
            <w:tcW w:w="1400" w:type="dxa"/>
            <w:shd w:val="clear" w:color="auto" w:fill="auto"/>
          </w:tcPr>
          <w:p w:rsidR="00390697" w:rsidRPr="00B31519" w:rsidRDefault="00390697" w:rsidP="0016481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Лаборато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ные и пра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к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тические 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а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боты, вопр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сы и тест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 xml:space="preserve">вые задания, вопросы к </w:t>
            </w: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экзамену.</w:t>
            </w:r>
          </w:p>
        </w:tc>
        <w:tc>
          <w:tcPr>
            <w:tcW w:w="1265" w:type="dxa"/>
            <w:shd w:val="clear" w:color="auto" w:fill="auto"/>
          </w:tcPr>
          <w:p w:rsidR="00390697" w:rsidRPr="00B31519" w:rsidRDefault="00390697" w:rsidP="0016481D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519">
              <w:rPr>
                <w:rFonts w:ascii="Times New Roman" w:hAnsi="Times New Roman"/>
                <w:sz w:val="24"/>
                <w:szCs w:val="24"/>
              </w:rPr>
              <w:lastRenderedPageBreak/>
              <w:t>5-ти бал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ь</w:t>
            </w:r>
            <w:r w:rsidRPr="00B31519">
              <w:rPr>
                <w:rFonts w:ascii="Times New Roman" w:hAnsi="Times New Roman"/>
                <w:sz w:val="24"/>
                <w:szCs w:val="24"/>
              </w:rPr>
              <w:t>ная шкала</w:t>
            </w:r>
          </w:p>
        </w:tc>
      </w:tr>
    </w:tbl>
    <w:p w:rsidR="00390697" w:rsidRPr="00B31519" w:rsidRDefault="00390697" w:rsidP="00390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1D" w:rsidRPr="00B31519" w:rsidRDefault="0016481D" w:rsidP="00296C73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>Для  формирования данных компетенций</w:t>
      </w:r>
      <w:r w:rsidR="00296C73" w:rsidRPr="00B31519">
        <w:rPr>
          <w:rFonts w:ascii="Times New Roman" w:hAnsi="Times New Roman"/>
          <w:sz w:val="24"/>
          <w:szCs w:val="24"/>
        </w:rPr>
        <w:t xml:space="preserve"> необходимы базовые знания разделов </w:t>
      </w:r>
      <w:r w:rsidR="002D6F07" w:rsidRPr="00B31519">
        <w:rPr>
          <w:rFonts w:ascii="Times New Roman" w:hAnsi="Times New Roman"/>
          <w:sz w:val="24"/>
          <w:szCs w:val="24"/>
        </w:rPr>
        <w:t>Б.</w:t>
      </w:r>
      <w:r w:rsidR="002D6F07">
        <w:rPr>
          <w:rFonts w:ascii="Times New Roman" w:hAnsi="Times New Roman"/>
          <w:sz w:val="24"/>
          <w:szCs w:val="24"/>
        </w:rPr>
        <w:t>1</w:t>
      </w:r>
      <w:r w:rsidR="002D6F07" w:rsidRPr="00B31519">
        <w:rPr>
          <w:rFonts w:ascii="Times New Roman" w:hAnsi="Times New Roman"/>
          <w:sz w:val="24"/>
          <w:szCs w:val="24"/>
        </w:rPr>
        <w:t>.1.</w:t>
      </w:r>
      <w:r w:rsidR="002D6F07">
        <w:rPr>
          <w:rFonts w:ascii="Times New Roman" w:hAnsi="Times New Roman"/>
          <w:sz w:val="24"/>
          <w:szCs w:val="24"/>
        </w:rPr>
        <w:t>5</w:t>
      </w:r>
      <w:r w:rsidR="002D6F07" w:rsidRPr="00B31519">
        <w:rPr>
          <w:rFonts w:ascii="Times New Roman" w:hAnsi="Times New Roman"/>
          <w:sz w:val="24"/>
          <w:szCs w:val="24"/>
        </w:rPr>
        <w:t xml:space="preserve"> «Математика», Б. </w:t>
      </w:r>
      <w:r w:rsidR="002D6F07">
        <w:rPr>
          <w:rFonts w:ascii="Times New Roman" w:hAnsi="Times New Roman"/>
          <w:sz w:val="24"/>
          <w:szCs w:val="24"/>
        </w:rPr>
        <w:t>1</w:t>
      </w:r>
      <w:r w:rsidR="002D6F07" w:rsidRPr="00B31519">
        <w:rPr>
          <w:rFonts w:ascii="Times New Roman" w:hAnsi="Times New Roman"/>
          <w:sz w:val="24"/>
          <w:szCs w:val="24"/>
        </w:rPr>
        <w:t>.1.</w:t>
      </w:r>
      <w:r w:rsidR="002D6F07">
        <w:rPr>
          <w:rFonts w:ascii="Times New Roman" w:hAnsi="Times New Roman"/>
          <w:sz w:val="24"/>
          <w:szCs w:val="24"/>
        </w:rPr>
        <w:t>6</w:t>
      </w:r>
      <w:r w:rsidR="002D6F07" w:rsidRPr="00B31519">
        <w:rPr>
          <w:rFonts w:ascii="Times New Roman" w:hAnsi="Times New Roman"/>
          <w:sz w:val="24"/>
          <w:szCs w:val="24"/>
        </w:rPr>
        <w:t xml:space="preserve"> «Физика», Б. </w:t>
      </w:r>
      <w:r w:rsidR="002D6F07">
        <w:rPr>
          <w:rFonts w:ascii="Times New Roman" w:hAnsi="Times New Roman"/>
          <w:sz w:val="24"/>
          <w:szCs w:val="24"/>
        </w:rPr>
        <w:t>1</w:t>
      </w:r>
      <w:r w:rsidR="002D6F07" w:rsidRPr="00B31519">
        <w:rPr>
          <w:rFonts w:ascii="Times New Roman" w:hAnsi="Times New Roman"/>
          <w:sz w:val="24"/>
          <w:szCs w:val="24"/>
        </w:rPr>
        <w:t>.1.</w:t>
      </w:r>
      <w:r w:rsidR="002D6F07">
        <w:rPr>
          <w:rFonts w:ascii="Times New Roman" w:hAnsi="Times New Roman"/>
          <w:sz w:val="24"/>
          <w:szCs w:val="24"/>
        </w:rPr>
        <w:t>7</w:t>
      </w:r>
      <w:r w:rsidR="002D6F07" w:rsidRPr="00B31519">
        <w:rPr>
          <w:rFonts w:ascii="Times New Roman" w:hAnsi="Times New Roman"/>
          <w:sz w:val="24"/>
          <w:szCs w:val="24"/>
        </w:rPr>
        <w:t xml:space="preserve"> «</w:t>
      </w:r>
      <w:r w:rsidR="002D6F07">
        <w:rPr>
          <w:rFonts w:ascii="Times New Roman" w:hAnsi="Times New Roman"/>
          <w:sz w:val="24"/>
          <w:szCs w:val="24"/>
        </w:rPr>
        <w:t>Х</w:t>
      </w:r>
      <w:r w:rsidR="002D6F07" w:rsidRPr="00B31519">
        <w:rPr>
          <w:rFonts w:ascii="Times New Roman" w:hAnsi="Times New Roman"/>
          <w:sz w:val="24"/>
          <w:szCs w:val="24"/>
        </w:rPr>
        <w:t xml:space="preserve">имия», Б. </w:t>
      </w:r>
      <w:r w:rsidR="002D6F07">
        <w:rPr>
          <w:rFonts w:ascii="Times New Roman" w:hAnsi="Times New Roman"/>
          <w:sz w:val="24"/>
          <w:szCs w:val="24"/>
        </w:rPr>
        <w:t>1</w:t>
      </w:r>
      <w:r w:rsidR="002D6F07" w:rsidRPr="00B31519">
        <w:rPr>
          <w:rFonts w:ascii="Times New Roman" w:hAnsi="Times New Roman"/>
          <w:sz w:val="24"/>
          <w:szCs w:val="24"/>
        </w:rPr>
        <w:t>.</w:t>
      </w:r>
      <w:r w:rsidR="002D6F07">
        <w:rPr>
          <w:rFonts w:ascii="Times New Roman" w:hAnsi="Times New Roman"/>
          <w:sz w:val="24"/>
          <w:szCs w:val="24"/>
        </w:rPr>
        <w:t>2</w:t>
      </w:r>
      <w:r w:rsidR="002D6F07" w:rsidRPr="00B31519">
        <w:rPr>
          <w:rFonts w:ascii="Times New Roman" w:hAnsi="Times New Roman"/>
          <w:sz w:val="24"/>
          <w:szCs w:val="24"/>
        </w:rPr>
        <w:t>.</w:t>
      </w:r>
      <w:r w:rsidR="002D6F07">
        <w:rPr>
          <w:rFonts w:ascii="Times New Roman" w:hAnsi="Times New Roman"/>
          <w:sz w:val="24"/>
          <w:szCs w:val="24"/>
        </w:rPr>
        <w:t>13</w:t>
      </w:r>
      <w:r w:rsidR="002D6F07" w:rsidRPr="00B31519">
        <w:rPr>
          <w:rFonts w:ascii="Times New Roman" w:hAnsi="Times New Roman"/>
          <w:sz w:val="24"/>
          <w:szCs w:val="24"/>
        </w:rPr>
        <w:t>. «Процессы и аппар</w:t>
      </w:r>
      <w:r w:rsidR="002D6F07" w:rsidRPr="00B31519">
        <w:rPr>
          <w:rFonts w:ascii="Times New Roman" w:hAnsi="Times New Roman"/>
          <w:sz w:val="24"/>
          <w:szCs w:val="24"/>
        </w:rPr>
        <w:t>а</w:t>
      </w:r>
      <w:r w:rsidR="002D6F07" w:rsidRPr="00B31519">
        <w:rPr>
          <w:rFonts w:ascii="Times New Roman" w:hAnsi="Times New Roman"/>
          <w:sz w:val="24"/>
          <w:szCs w:val="24"/>
        </w:rPr>
        <w:t xml:space="preserve">ты </w:t>
      </w:r>
      <w:r w:rsidR="00C66DF6">
        <w:rPr>
          <w:rFonts w:ascii="Times New Roman" w:hAnsi="Times New Roman"/>
          <w:sz w:val="24"/>
          <w:szCs w:val="24"/>
        </w:rPr>
        <w:t>пищевых производств</w:t>
      </w:r>
      <w:r w:rsidR="002D6F07" w:rsidRPr="00B31519">
        <w:rPr>
          <w:rFonts w:ascii="Times New Roman" w:hAnsi="Times New Roman"/>
          <w:sz w:val="24"/>
          <w:szCs w:val="24"/>
        </w:rPr>
        <w:t>»</w:t>
      </w:r>
      <w:r w:rsidRPr="00B31519">
        <w:rPr>
          <w:rFonts w:ascii="Times New Roman" w:hAnsi="Times New Roman"/>
          <w:sz w:val="24"/>
          <w:szCs w:val="24"/>
        </w:rPr>
        <w:t xml:space="preserve">. </w:t>
      </w:r>
    </w:p>
    <w:p w:rsidR="00296C73" w:rsidRPr="00B31519" w:rsidRDefault="00296C73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57FD6" w:rsidRPr="00B31519" w:rsidRDefault="00C57FD6" w:rsidP="00C57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12. ВОПРОСЫ К </w:t>
      </w:r>
      <w:r w:rsidR="00965F99">
        <w:rPr>
          <w:rFonts w:ascii="Times New Roman" w:hAnsi="Times New Roman"/>
          <w:sz w:val="24"/>
          <w:szCs w:val="24"/>
        </w:rPr>
        <w:t>ЗАЧЕТУ</w:t>
      </w:r>
    </w:p>
    <w:p w:rsidR="00C57FD6" w:rsidRPr="00B31519" w:rsidRDefault="00C57FD6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Функции локальных систем автоматизации технологических процессов. Автомат</w:t>
      </w:r>
      <w:r w:rsidRPr="00B31519">
        <w:rPr>
          <w:rFonts w:ascii="Times New Roman" w:hAnsi="Times New Roman"/>
          <w:snapToGrid w:val="0"/>
          <w:sz w:val="24"/>
          <w:szCs w:val="24"/>
        </w:rPr>
        <w:t>и</w:t>
      </w:r>
      <w:r w:rsidRPr="00B31519">
        <w:rPr>
          <w:rFonts w:ascii="Times New Roman" w:hAnsi="Times New Roman"/>
          <w:snapToGrid w:val="0"/>
          <w:sz w:val="24"/>
          <w:szCs w:val="24"/>
        </w:rPr>
        <w:t>ческий контроль и сигнализация.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Функции локальных систем автоматизации технологических процессов. Автомат</w:t>
      </w:r>
      <w:r w:rsidRPr="00B31519">
        <w:rPr>
          <w:rFonts w:ascii="Times New Roman" w:hAnsi="Times New Roman"/>
          <w:snapToGrid w:val="0"/>
          <w:sz w:val="24"/>
          <w:szCs w:val="24"/>
        </w:rPr>
        <w:t>и</w:t>
      </w:r>
      <w:r w:rsidRPr="00B31519">
        <w:rPr>
          <w:rFonts w:ascii="Times New Roman" w:hAnsi="Times New Roman"/>
          <w:snapToGrid w:val="0"/>
          <w:sz w:val="24"/>
          <w:szCs w:val="24"/>
        </w:rPr>
        <w:t>ческое регулирование.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Функции локальных систем автоматизации технологических процессов. Автомат</w:t>
      </w:r>
      <w:r w:rsidRPr="00B31519">
        <w:rPr>
          <w:rFonts w:ascii="Times New Roman" w:hAnsi="Times New Roman"/>
          <w:snapToGrid w:val="0"/>
          <w:sz w:val="24"/>
          <w:szCs w:val="24"/>
        </w:rPr>
        <w:t>и</w:t>
      </w:r>
      <w:r w:rsidRPr="00B31519">
        <w:rPr>
          <w:rFonts w:ascii="Times New Roman" w:hAnsi="Times New Roman"/>
          <w:snapToGrid w:val="0"/>
          <w:sz w:val="24"/>
          <w:szCs w:val="24"/>
        </w:rPr>
        <w:t>ческий пуск и остановка, автоматическая защита.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Основные технологические параметры и выбор измерительных приборов для их контроля.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температуры. Термометры расширения.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температуры. Манометрические термометры.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температуры. Электрические термометры сопротивления.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температуры. Термоэлектрические термометры.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давления.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уровня жидкостей и сыпучих материалов.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расхода и количества вещества.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физико-химических свойств и состава вещества. Измерение плотности.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физико-химических свойств и состава вещества. Измерение вязкости.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физико-химических свойств и состава вещества. Измерение концентр</w:t>
      </w:r>
      <w:r w:rsidRPr="00B31519">
        <w:rPr>
          <w:rFonts w:ascii="Times New Roman" w:hAnsi="Times New Roman"/>
          <w:snapToGrid w:val="0"/>
          <w:sz w:val="24"/>
          <w:szCs w:val="24"/>
        </w:rPr>
        <w:t>а</w:t>
      </w:r>
      <w:r w:rsidRPr="00B31519">
        <w:rPr>
          <w:rFonts w:ascii="Times New Roman" w:hAnsi="Times New Roman"/>
          <w:snapToGrid w:val="0"/>
          <w:sz w:val="24"/>
          <w:szCs w:val="24"/>
        </w:rPr>
        <w:t>ции растворов.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Измерение физико-химических свойств и состава вещества. Измерение состава г</w:t>
      </w:r>
      <w:r w:rsidRPr="00B31519">
        <w:rPr>
          <w:rFonts w:ascii="Times New Roman" w:hAnsi="Times New Roman"/>
          <w:snapToGrid w:val="0"/>
          <w:sz w:val="24"/>
          <w:szCs w:val="24"/>
        </w:rPr>
        <w:t>а</w:t>
      </w:r>
      <w:r w:rsidRPr="00B31519">
        <w:rPr>
          <w:rFonts w:ascii="Times New Roman" w:hAnsi="Times New Roman"/>
          <w:snapToGrid w:val="0"/>
          <w:sz w:val="24"/>
          <w:szCs w:val="24"/>
        </w:rPr>
        <w:t>зовых смесей.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Системы дистанционного измерения и управления.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Понятия и определения автоматического регулирования технологических проце</w:t>
      </w:r>
      <w:r w:rsidRPr="00B31519">
        <w:rPr>
          <w:rFonts w:ascii="Times New Roman" w:hAnsi="Times New Roman"/>
          <w:snapToGrid w:val="0"/>
          <w:sz w:val="24"/>
          <w:szCs w:val="24"/>
        </w:rPr>
        <w:t>с</w:t>
      </w:r>
      <w:r w:rsidRPr="00B31519">
        <w:rPr>
          <w:rFonts w:ascii="Times New Roman" w:hAnsi="Times New Roman"/>
          <w:snapToGrid w:val="0"/>
          <w:sz w:val="24"/>
          <w:szCs w:val="24"/>
        </w:rPr>
        <w:t>сов.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Математические модели АСР и отдельных звеньев.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Элементы автоматического регулирования.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Серийные промышленные регуляторы.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Многоконтурные АСР.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Промышленные автоматические регуляторы.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Позиционные регуляторы.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Пропорциональные регуляторы.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>Интегральные, пропорционально-интегральные, ПИ</w:t>
      </w:r>
      <w:proofErr w:type="gramStart"/>
      <w:r w:rsidRPr="00B31519">
        <w:rPr>
          <w:rFonts w:ascii="Times New Roman" w:hAnsi="Times New Roman"/>
          <w:snapToGrid w:val="0"/>
          <w:sz w:val="24"/>
          <w:szCs w:val="24"/>
        </w:rPr>
        <w:t>Д-</w:t>
      </w:r>
      <w:proofErr w:type="gramEnd"/>
      <w:r w:rsidRPr="00B31519">
        <w:rPr>
          <w:rFonts w:ascii="Times New Roman" w:hAnsi="Times New Roman"/>
          <w:snapToGrid w:val="0"/>
          <w:sz w:val="24"/>
          <w:szCs w:val="24"/>
        </w:rPr>
        <w:t xml:space="preserve"> регуляторы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 xml:space="preserve">Надежность АСУ ТП. 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31519">
        <w:rPr>
          <w:rFonts w:ascii="Times New Roman" w:hAnsi="Times New Roman"/>
          <w:snapToGrid w:val="0"/>
          <w:sz w:val="24"/>
          <w:szCs w:val="24"/>
        </w:rPr>
        <w:t xml:space="preserve">Погрешности измерений и </w:t>
      </w:r>
      <w:r w:rsidRPr="00B31519">
        <w:rPr>
          <w:rFonts w:ascii="Times New Roman" w:hAnsi="Times New Roman" w:cs="Arial"/>
          <w:bCs/>
          <w:sz w:val="24"/>
          <w:szCs w:val="24"/>
        </w:rPr>
        <w:t>измерительных приборов</w:t>
      </w:r>
      <w:r w:rsidRPr="00B31519">
        <w:rPr>
          <w:rFonts w:ascii="Times New Roman" w:hAnsi="Times New Roman" w:cs="Arial"/>
          <w:b/>
          <w:bCs/>
          <w:sz w:val="24"/>
          <w:szCs w:val="24"/>
        </w:rPr>
        <w:t>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Основные понятия теории автоматического управления (ТАУ)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lastRenderedPageBreak/>
        <w:t>Линеаризация дифференциальных уравнений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Преобразование Лапласа и передаточные функции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Временные динамические характеристики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Частотные характеристики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Соединения элементов (элементарных звеньев)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Типовые звенья (элементы) для представления любых САУ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Устойчивость и качество САУ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 xml:space="preserve">Критерии устойчивости </w:t>
      </w:r>
      <w:proofErr w:type="spellStart"/>
      <w:r w:rsidRPr="00B31519">
        <w:rPr>
          <w:rFonts w:ascii="Times New Roman" w:hAnsi="Times New Roman" w:cs="Arial"/>
          <w:bCs/>
          <w:sz w:val="24"/>
          <w:szCs w:val="24"/>
        </w:rPr>
        <w:t>Рауса</w:t>
      </w:r>
      <w:proofErr w:type="spellEnd"/>
      <w:r w:rsidRPr="00B31519">
        <w:rPr>
          <w:rFonts w:ascii="Times New Roman" w:hAnsi="Times New Roman" w:cs="Arial"/>
          <w:bCs/>
          <w:sz w:val="24"/>
          <w:szCs w:val="24"/>
        </w:rPr>
        <w:t>-Гурвица.</w:t>
      </w:r>
    </w:p>
    <w:p w:rsidR="00C57FD6" w:rsidRPr="00B31519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Критерии устойчивости Михайлова.</w:t>
      </w:r>
    </w:p>
    <w:p w:rsidR="00C57FD6" w:rsidRDefault="00C57FD6" w:rsidP="00C57FD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B31519">
        <w:rPr>
          <w:rFonts w:ascii="Times New Roman" w:hAnsi="Times New Roman" w:cs="Arial"/>
          <w:bCs/>
          <w:sz w:val="24"/>
          <w:szCs w:val="24"/>
        </w:rPr>
        <w:t>Критерии устойчивости Найквиста.</w:t>
      </w:r>
    </w:p>
    <w:p w:rsidR="002664B0" w:rsidRDefault="002664B0" w:rsidP="0026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:rsidR="002664B0" w:rsidRPr="002664B0" w:rsidRDefault="002664B0" w:rsidP="00266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664B0">
        <w:rPr>
          <w:rFonts w:ascii="Times New Roman" w:hAnsi="Times New Roman" w:cs="Arial"/>
          <w:bCs/>
          <w:sz w:val="24"/>
          <w:szCs w:val="24"/>
        </w:rPr>
        <w:t>14. Образовательные технологии</w:t>
      </w:r>
    </w:p>
    <w:p w:rsidR="002664B0" w:rsidRPr="002664B0" w:rsidRDefault="002664B0" w:rsidP="0026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:rsidR="002664B0" w:rsidRPr="002664B0" w:rsidRDefault="002664B0" w:rsidP="00266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2664B0">
        <w:rPr>
          <w:rFonts w:ascii="Times New Roman" w:hAnsi="Times New Roman" w:cs="Arial"/>
          <w:bCs/>
          <w:sz w:val="24"/>
          <w:szCs w:val="24"/>
        </w:rPr>
        <w:t xml:space="preserve">Реализация </w:t>
      </w:r>
      <w:proofErr w:type="spellStart"/>
      <w:r w:rsidRPr="002664B0">
        <w:rPr>
          <w:rFonts w:ascii="Times New Roman" w:hAnsi="Times New Roman" w:cs="Arial"/>
          <w:bCs/>
          <w:sz w:val="24"/>
          <w:szCs w:val="24"/>
        </w:rPr>
        <w:t>компетентностного</w:t>
      </w:r>
      <w:proofErr w:type="spellEnd"/>
      <w:r w:rsidRPr="002664B0">
        <w:rPr>
          <w:rFonts w:ascii="Times New Roman" w:hAnsi="Times New Roman" w:cs="Arial"/>
          <w:bCs/>
          <w:sz w:val="24"/>
          <w:szCs w:val="24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</w:t>
      </w:r>
      <w:r w:rsidRPr="002664B0">
        <w:rPr>
          <w:rFonts w:ascii="Times New Roman" w:hAnsi="Times New Roman" w:cs="Arial"/>
          <w:bCs/>
          <w:sz w:val="24"/>
          <w:szCs w:val="24"/>
        </w:rPr>
        <w:t>р</w:t>
      </w:r>
      <w:r w:rsidRPr="002664B0">
        <w:rPr>
          <w:rFonts w:ascii="Times New Roman" w:hAnsi="Times New Roman" w:cs="Arial"/>
          <w:bCs/>
          <w:sz w:val="24"/>
          <w:szCs w:val="24"/>
        </w:rPr>
        <w:t xml:space="preserve">ной работой с целью формирования и развития профессиональных навыков обучающихся. </w:t>
      </w:r>
    </w:p>
    <w:p w:rsidR="002664B0" w:rsidRPr="002664B0" w:rsidRDefault="002664B0" w:rsidP="00266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2664B0">
        <w:rPr>
          <w:rFonts w:ascii="Times New Roman" w:hAnsi="Times New Roman" w:cs="Arial"/>
          <w:bCs/>
          <w:sz w:val="24"/>
          <w:szCs w:val="24"/>
        </w:rPr>
        <w:t xml:space="preserve">В учебном процессе при изучении дисциплины используются следующие формы проведения занятий: </w:t>
      </w:r>
    </w:p>
    <w:p w:rsidR="002664B0" w:rsidRPr="002664B0" w:rsidRDefault="002664B0" w:rsidP="00266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-</w:t>
      </w:r>
      <w:r w:rsidRPr="002664B0">
        <w:rPr>
          <w:rFonts w:ascii="Times New Roman" w:hAnsi="Times New Roman" w:cs="Arial"/>
          <w:bCs/>
          <w:sz w:val="24"/>
          <w:szCs w:val="24"/>
        </w:rPr>
        <w:tab/>
        <w:t>лекции с изложением определений основных понятий, изучаемых в рамках дисциплины, подробным описанием и доказательством наиболее важных свойств этих п</w:t>
      </w:r>
      <w:r w:rsidRPr="002664B0">
        <w:rPr>
          <w:rFonts w:ascii="Times New Roman" w:hAnsi="Times New Roman" w:cs="Arial"/>
          <w:bCs/>
          <w:sz w:val="24"/>
          <w:szCs w:val="24"/>
        </w:rPr>
        <w:t>о</w:t>
      </w:r>
      <w:r w:rsidRPr="002664B0">
        <w:rPr>
          <w:rFonts w:ascii="Times New Roman" w:hAnsi="Times New Roman" w:cs="Arial"/>
          <w:bCs/>
          <w:sz w:val="24"/>
          <w:szCs w:val="24"/>
        </w:rPr>
        <w:t xml:space="preserve">нятий и их взаимосвязей друг с другом; </w:t>
      </w:r>
    </w:p>
    <w:p w:rsidR="002664B0" w:rsidRPr="002664B0" w:rsidRDefault="002664B0" w:rsidP="00266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-</w:t>
      </w:r>
      <w:r w:rsidRPr="002664B0">
        <w:rPr>
          <w:rFonts w:ascii="Times New Roman" w:hAnsi="Times New Roman" w:cs="Arial"/>
          <w:bCs/>
          <w:sz w:val="24"/>
          <w:szCs w:val="24"/>
        </w:rPr>
        <w:tab/>
        <w:t xml:space="preserve">практические занятия с подробным изучением основных свойств понятий, изучаемых в рамках дисциплины, выяснением их взаимосвязей друг с другом в примерах и практических задачах; </w:t>
      </w:r>
    </w:p>
    <w:p w:rsidR="002664B0" w:rsidRPr="002664B0" w:rsidRDefault="002664B0" w:rsidP="00266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-</w:t>
      </w:r>
      <w:r w:rsidRPr="002664B0">
        <w:rPr>
          <w:rFonts w:ascii="Times New Roman" w:hAnsi="Times New Roman" w:cs="Arial"/>
          <w:bCs/>
          <w:sz w:val="24"/>
          <w:szCs w:val="24"/>
        </w:rPr>
        <w:tab/>
        <w:t xml:space="preserve">индивидуальные и коллективные консультации с активным участием </w:t>
      </w:r>
      <w:proofErr w:type="gramStart"/>
      <w:r w:rsidRPr="002664B0">
        <w:rPr>
          <w:rFonts w:ascii="Times New Roman" w:hAnsi="Times New Roman" w:cs="Arial"/>
          <w:bCs/>
          <w:sz w:val="24"/>
          <w:szCs w:val="24"/>
        </w:rPr>
        <w:t>об</w:t>
      </w:r>
      <w:r w:rsidRPr="002664B0">
        <w:rPr>
          <w:rFonts w:ascii="Times New Roman" w:hAnsi="Times New Roman" w:cs="Arial"/>
          <w:bCs/>
          <w:sz w:val="24"/>
          <w:szCs w:val="24"/>
        </w:rPr>
        <w:t>у</w:t>
      </w:r>
      <w:r w:rsidRPr="002664B0">
        <w:rPr>
          <w:rFonts w:ascii="Times New Roman" w:hAnsi="Times New Roman" w:cs="Arial"/>
          <w:bCs/>
          <w:sz w:val="24"/>
          <w:szCs w:val="24"/>
        </w:rPr>
        <w:t>чающихся</w:t>
      </w:r>
      <w:proofErr w:type="gramEnd"/>
      <w:r w:rsidRPr="002664B0">
        <w:rPr>
          <w:rFonts w:ascii="Times New Roman" w:hAnsi="Times New Roman" w:cs="Arial"/>
          <w:bCs/>
          <w:sz w:val="24"/>
          <w:szCs w:val="24"/>
        </w:rPr>
        <w:t xml:space="preserve"> по наиболее сложным частям теоретического материала дисциплины;</w:t>
      </w:r>
    </w:p>
    <w:p w:rsidR="002664B0" w:rsidRPr="00B31519" w:rsidRDefault="002664B0" w:rsidP="00266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-</w:t>
      </w:r>
      <w:r w:rsidRPr="002664B0">
        <w:rPr>
          <w:rFonts w:ascii="Times New Roman" w:hAnsi="Times New Roman" w:cs="Arial"/>
          <w:bCs/>
          <w:sz w:val="24"/>
          <w:szCs w:val="24"/>
        </w:rPr>
        <w:tab/>
        <w:t>самостоятельная работа по выполнению заданий по основным разделам дисциплины.</w:t>
      </w:r>
    </w:p>
    <w:p w:rsidR="00C57FD6" w:rsidRPr="00B31519" w:rsidRDefault="00C57FD6" w:rsidP="00C57FD6">
      <w:pPr>
        <w:widowControl w:val="0"/>
        <w:shd w:val="clear" w:color="auto" w:fill="FFFFFF"/>
        <w:tabs>
          <w:tab w:val="left" w:leader="underscore" w:pos="2371"/>
          <w:tab w:val="left" w:pos="5410"/>
        </w:tabs>
        <w:autoSpaceDE w:val="0"/>
        <w:autoSpaceDN w:val="0"/>
        <w:adjustRightInd w:val="0"/>
        <w:spacing w:after="0" w:line="240" w:lineRule="auto"/>
        <w:ind w:left="206"/>
        <w:jc w:val="center"/>
        <w:rPr>
          <w:rFonts w:ascii="Times New Roman" w:hAnsi="Times New Roman"/>
          <w:sz w:val="24"/>
          <w:szCs w:val="24"/>
        </w:rPr>
      </w:pPr>
    </w:p>
    <w:p w:rsidR="00C57FD6" w:rsidRPr="00B31519" w:rsidRDefault="00C57FD6" w:rsidP="00C57FD6">
      <w:pPr>
        <w:spacing w:after="0" w:line="22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31519">
        <w:rPr>
          <w:rFonts w:ascii="Times New Roman" w:hAnsi="Times New Roman"/>
          <w:color w:val="000000"/>
          <w:sz w:val="24"/>
          <w:szCs w:val="24"/>
        </w:rPr>
        <w:t>1</w:t>
      </w:r>
      <w:r w:rsidR="002664B0">
        <w:rPr>
          <w:rFonts w:ascii="Times New Roman" w:hAnsi="Times New Roman"/>
          <w:color w:val="000000"/>
          <w:sz w:val="24"/>
          <w:szCs w:val="24"/>
        </w:rPr>
        <w:t>5</w:t>
      </w:r>
      <w:r w:rsidRPr="00B31519">
        <w:rPr>
          <w:rFonts w:ascii="Times New Roman" w:hAnsi="Times New Roman"/>
          <w:color w:val="000000"/>
          <w:sz w:val="24"/>
          <w:szCs w:val="24"/>
        </w:rPr>
        <w:t>. СПИСОК ОСНОВНОЙ И ДОПОЛНИТЕЛЬНОЙ ЛИТЕРАТУРЫ</w:t>
      </w:r>
    </w:p>
    <w:p w:rsidR="00C57FD6" w:rsidRPr="00B31519" w:rsidRDefault="00C57FD6" w:rsidP="00C57FD6">
      <w:pPr>
        <w:spacing w:after="0" w:line="22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31519">
        <w:rPr>
          <w:rFonts w:ascii="Times New Roman" w:hAnsi="Times New Roman"/>
          <w:color w:val="000000"/>
          <w:sz w:val="24"/>
          <w:szCs w:val="24"/>
        </w:rPr>
        <w:t>ПО ДИСЦИПЛИНЕ</w:t>
      </w:r>
    </w:p>
    <w:p w:rsidR="00C57FD6" w:rsidRPr="00B31519" w:rsidRDefault="00C57FD6" w:rsidP="00C57FD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57FD6" w:rsidRPr="00B31519" w:rsidRDefault="00C57FD6" w:rsidP="00C57FD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31519">
        <w:rPr>
          <w:rFonts w:ascii="Times New Roman" w:hAnsi="Times New Roman"/>
          <w:sz w:val="24"/>
          <w:szCs w:val="24"/>
          <w:u w:val="single"/>
        </w:rPr>
        <w:t>Основная литература</w:t>
      </w:r>
    </w:p>
    <w:p w:rsidR="00C57FD6" w:rsidRPr="00B31519" w:rsidRDefault="00C57FD6" w:rsidP="00C57FD6">
      <w:pPr>
        <w:spacing w:after="0" w:line="228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11A84" w:rsidRPr="00B31519" w:rsidRDefault="00B11A84" w:rsidP="00B11A84">
      <w:pPr>
        <w:numPr>
          <w:ilvl w:val="0"/>
          <w:numId w:val="23"/>
        </w:numPr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1519">
        <w:rPr>
          <w:rFonts w:ascii="Times New Roman" w:eastAsia="Calibri" w:hAnsi="Times New Roman"/>
          <w:sz w:val="24"/>
          <w:szCs w:val="24"/>
          <w:lang w:eastAsia="en-US"/>
        </w:rPr>
        <w:t>Коновалов Б.И. Теория автоматического управления [Электронный ресурс]: уче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ное методическое пособие/ Коновалов Б.И., Лебедев Ю.М.—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ные.— Томск: Томский государственный университет систем управления и радиоэлектр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ники, 2010.— 162 c.— Режим доступа: http://www.iprbookshop.ru/13869.—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110F91" w:rsidRPr="00B31519" w:rsidRDefault="00110F91" w:rsidP="00110F91">
      <w:pPr>
        <w:numPr>
          <w:ilvl w:val="0"/>
          <w:numId w:val="23"/>
        </w:numPr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Храменков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В.Г. Автоматизация производственных процессов [Электронный 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сурс]: учебник/ 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Храменков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В.Г.—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Томск: Томский пол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технический университет, 2011.— 343 c.— Режим доступа: http://www.iprbookshop.ru/34647.—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110F91" w:rsidRPr="00B31519" w:rsidRDefault="00110F91" w:rsidP="00110F91">
      <w:pPr>
        <w:numPr>
          <w:ilvl w:val="0"/>
          <w:numId w:val="23"/>
        </w:numPr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1519">
        <w:rPr>
          <w:rFonts w:ascii="Times New Roman" w:eastAsia="Calibri" w:hAnsi="Times New Roman"/>
          <w:sz w:val="24"/>
          <w:szCs w:val="24"/>
          <w:lang w:eastAsia="en-US"/>
        </w:rPr>
        <w:t>Автоматизация и управление в технологических комплексах [Электронный 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сурс]/ А.М. 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Русецкий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[и др.].—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Минск: Белорусская наука, 2014.— 376 c.— Режим доступа: http://www.iprbookshop.ru/29574.—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110F91" w:rsidRDefault="00110F91" w:rsidP="00110F91">
      <w:pPr>
        <w:numPr>
          <w:ilvl w:val="0"/>
          <w:numId w:val="23"/>
        </w:numPr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1519">
        <w:rPr>
          <w:rFonts w:ascii="Times New Roman" w:eastAsia="Calibri" w:hAnsi="Times New Roman"/>
          <w:sz w:val="24"/>
          <w:szCs w:val="24"/>
          <w:lang w:eastAsia="en-US"/>
        </w:rPr>
        <w:t>Федотов А.В. Основы теории автоматического управления [Электронный ресурс]: учебное пособие/ Федотов А.В.—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Омск: Омский госуда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ственный технический университет, 2012.— 279 c.— Режим доступа: http://www.iprbookshop.ru/37832.—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735C79" w:rsidRPr="00B31519" w:rsidRDefault="00735C79" w:rsidP="00735C79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5C79">
        <w:rPr>
          <w:rFonts w:ascii="Times New Roman" w:eastAsia="Calibri" w:hAnsi="Times New Roman"/>
          <w:sz w:val="24"/>
          <w:szCs w:val="24"/>
          <w:lang w:eastAsia="en-US"/>
        </w:rPr>
        <w:t>http://techn.sstu.ru/new/private_office/Disc.aspx</w:t>
      </w:r>
    </w:p>
    <w:p w:rsidR="00B11A84" w:rsidRPr="00B31519" w:rsidRDefault="00B11A84" w:rsidP="00B11A84">
      <w:pPr>
        <w:tabs>
          <w:tab w:val="left" w:pos="426"/>
          <w:tab w:val="left" w:pos="851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u w:val="single"/>
        </w:rPr>
      </w:pPr>
      <w:r w:rsidRPr="00B31519">
        <w:rPr>
          <w:rFonts w:ascii="Times New Roman" w:hAnsi="Times New Roman"/>
          <w:sz w:val="24"/>
          <w:szCs w:val="24"/>
          <w:u w:val="single"/>
        </w:rPr>
        <w:t>Дополнительная литература</w:t>
      </w:r>
    </w:p>
    <w:p w:rsidR="00B11A84" w:rsidRPr="00B31519" w:rsidRDefault="00B11A84" w:rsidP="00B11A84">
      <w:pPr>
        <w:tabs>
          <w:tab w:val="left" w:pos="426"/>
          <w:tab w:val="left" w:pos="851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11A84" w:rsidRPr="00B31519" w:rsidRDefault="00B11A84" w:rsidP="002664B0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1519">
        <w:rPr>
          <w:rFonts w:ascii="Times New Roman" w:eastAsia="Calibri" w:hAnsi="Times New Roman"/>
          <w:sz w:val="24"/>
          <w:szCs w:val="24"/>
          <w:lang w:eastAsia="en-US"/>
        </w:rPr>
        <w:t>Калиниченко А.В. Справочник инженера по контрольно-измерительным пр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борам и автоматике [Электронный ресурс]/ Калиниченко А.В., Уваров Н.В., Дойников В.В.—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Вологда: Инфра-Инженерия, 2015.— 575 c.— 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жим доступа: http://www.iprbookshop.ru/5075.—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B11A84" w:rsidRPr="00B31519" w:rsidRDefault="00B11A84" w:rsidP="002664B0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Решетняк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Е.П. Системы управления химико-технологическими процессами [Электронный ресурс]: конспект лекций для студентов специальности «Биотехнология»/ 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Решетняк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Е.П.—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Саратов: Саратовский государственный аграрный университет имени Н.И. Вавилова, Вузовское образование, 2009.— 213 c.— 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жим доступа: http://www.iprbookshop.ru/8143.—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B11A84" w:rsidRPr="00B31519" w:rsidRDefault="00B11A84" w:rsidP="002664B0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Решетняк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Е.П. Системы управления химико-технологическими процессами [Электронный ресурс]: учебное пособие/ 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Решетняк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Е.П., Алейников А.К., Комиссаров А.В.—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Саратов: Саратовский военный институт биолог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ческой и химической безопасности, Вузовское образование, 2008.— 416 c.— Режим д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ступа: http://www.iprbookshop.ru/8144.—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B11A84" w:rsidRPr="00B31519" w:rsidRDefault="00B11A84" w:rsidP="002664B0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1519">
        <w:rPr>
          <w:rFonts w:ascii="Times New Roman" w:eastAsia="Calibri" w:hAnsi="Times New Roman"/>
          <w:sz w:val="24"/>
          <w:szCs w:val="24"/>
          <w:lang w:eastAsia="en-US"/>
        </w:rPr>
        <w:t>Федоров Ю.Н. Справочник инженера по АСУТП. Проектирование и разработка [Электронный ресурс]: учебно-практическое пособие/ Федоров Ю.Н.—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вые данные.— Вологда: Инфра-Инженерия, 2016.— 928 c.— Режим доступа: http://www.iprbookshop.ru/5060.—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B11A84" w:rsidRPr="00B31519" w:rsidRDefault="00B11A84" w:rsidP="002664B0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Латышенко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К.П. Автоматизация измерений, испытаний и контроля [Электро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ный ресурс]: учебное пособие/ 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Латышенко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К.П.— Электрон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екстовые данные.— Сар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B31519">
        <w:rPr>
          <w:rFonts w:ascii="Times New Roman" w:eastAsia="Calibri" w:hAnsi="Times New Roman"/>
          <w:sz w:val="24"/>
          <w:szCs w:val="24"/>
          <w:lang w:eastAsia="en-US"/>
        </w:rPr>
        <w:t>тов: Вузовское образование, 2013.— 307 c.— Режим доступа: http://www.iprbookshop.ru/20390.— ЭБС «</w:t>
      </w:r>
      <w:proofErr w:type="spellStart"/>
      <w:r w:rsidRPr="00B31519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31519">
        <w:rPr>
          <w:rFonts w:ascii="Times New Roman" w:eastAsia="Calibri" w:hAnsi="Times New Roman"/>
          <w:sz w:val="24"/>
          <w:szCs w:val="24"/>
          <w:lang w:eastAsia="en-US"/>
        </w:rPr>
        <w:t>», по паролю</w:t>
      </w:r>
    </w:p>
    <w:p w:rsidR="00B11A84" w:rsidRPr="00B31519" w:rsidRDefault="00B11A84" w:rsidP="00AD1A80">
      <w:pPr>
        <w:spacing w:after="0" w:line="216" w:lineRule="auto"/>
        <w:rPr>
          <w:rFonts w:ascii="Times New Roman" w:hAnsi="Times New Roman"/>
          <w:caps/>
          <w:sz w:val="24"/>
          <w:szCs w:val="24"/>
        </w:rPr>
      </w:pPr>
    </w:p>
    <w:p w:rsidR="00AD1A80" w:rsidRPr="00B31519" w:rsidRDefault="00AD1A80" w:rsidP="00AD1A80">
      <w:pPr>
        <w:tabs>
          <w:tab w:val="left" w:pos="426"/>
          <w:tab w:val="left" w:pos="851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u w:val="single"/>
        </w:rPr>
      </w:pPr>
      <w:r w:rsidRPr="00B31519">
        <w:rPr>
          <w:rFonts w:ascii="Times New Roman" w:hAnsi="Times New Roman"/>
          <w:sz w:val="24"/>
          <w:szCs w:val="24"/>
          <w:u w:val="single"/>
        </w:rPr>
        <w:t>Интернет-ресурсы:</w:t>
      </w:r>
    </w:p>
    <w:p w:rsidR="00AD1A80" w:rsidRPr="00B31519" w:rsidRDefault="00AD1A80" w:rsidP="00AD1A8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</w:t>
      </w:r>
      <w:hyperlink r:id="rId9" w:history="1">
        <w:r w:rsidRPr="00B31519">
          <w:rPr>
            <w:rFonts w:ascii="Times New Roman" w:hAnsi="Times New Roman"/>
            <w:color w:val="0000FF"/>
            <w:sz w:val="24"/>
            <w:szCs w:val="24"/>
            <w:u w:val="single"/>
          </w:rPr>
          <w:t>http://window.edu.ru/</w:t>
        </w:r>
      </w:hyperlink>
    </w:p>
    <w:p w:rsidR="00AD1A80" w:rsidRPr="00B31519" w:rsidRDefault="00AD1A80" w:rsidP="00AD1A8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31519">
        <w:rPr>
          <w:rFonts w:ascii="Times New Roman" w:hAnsi="Times New Roman"/>
          <w:sz w:val="24"/>
          <w:szCs w:val="24"/>
        </w:rPr>
        <w:t xml:space="preserve">Сайт научно-технического центра АПМ </w:t>
      </w:r>
      <w:hyperlink r:id="rId10" w:history="1">
        <w:r w:rsidRPr="00B31519">
          <w:rPr>
            <w:rFonts w:ascii="Times New Roman" w:hAnsi="Times New Roman"/>
            <w:color w:val="0000FF"/>
            <w:sz w:val="24"/>
            <w:szCs w:val="24"/>
            <w:u w:val="single"/>
          </w:rPr>
          <w:t>http://www.apm.ru/rus/</w:t>
        </w:r>
      </w:hyperlink>
    </w:p>
    <w:p w:rsidR="00AD1A80" w:rsidRPr="00B31519" w:rsidRDefault="00AD1A80" w:rsidP="00AD1A80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B31519">
        <w:rPr>
          <w:rFonts w:ascii="Times New Roman" w:hAnsi="Times New Roman"/>
          <w:i/>
          <w:sz w:val="24"/>
          <w:szCs w:val="24"/>
        </w:rPr>
        <w:t>Источники ИОС</w:t>
      </w:r>
      <w:r w:rsidR="00735C79">
        <w:rPr>
          <w:rFonts w:ascii="Times New Roman" w:hAnsi="Times New Roman"/>
          <w:i/>
          <w:sz w:val="24"/>
          <w:szCs w:val="24"/>
        </w:rPr>
        <w:t xml:space="preserve"> </w:t>
      </w:r>
    </w:p>
    <w:p w:rsidR="00AD1A80" w:rsidRPr="00B31519" w:rsidRDefault="00CB2AEC" w:rsidP="00AD1A80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AD1A80" w:rsidRPr="00B31519">
          <w:rPr>
            <w:rFonts w:ascii="Times New Roman" w:hAnsi="Times New Roman"/>
            <w:color w:val="0000FF"/>
            <w:sz w:val="24"/>
            <w:szCs w:val="24"/>
            <w:u w:val="single"/>
          </w:rPr>
          <w:t>http://techn.sstu.ru</w:t>
        </w:r>
      </w:hyperlink>
      <w:r w:rsidR="00AD1A80" w:rsidRPr="00B3151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1A80" w:rsidRPr="00B31519" w:rsidRDefault="00AD1A80" w:rsidP="00AD1A80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B11A84" w:rsidRPr="00B31519" w:rsidRDefault="00B11A84" w:rsidP="0019779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31519">
        <w:rPr>
          <w:rFonts w:ascii="Times New Roman" w:hAnsi="Times New Roman"/>
          <w:caps/>
          <w:sz w:val="24"/>
          <w:szCs w:val="24"/>
        </w:rPr>
        <w:t>14.</w:t>
      </w:r>
      <w:r w:rsidRPr="00B31519">
        <w:rPr>
          <w:rFonts w:ascii="Times New Roman" w:hAnsi="Times New Roman"/>
          <w:sz w:val="24"/>
          <w:szCs w:val="24"/>
        </w:rPr>
        <w:t xml:space="preserve"> </w:t>
      </w:r>
      <w:r w:rsidRPr="00B31519">
        <w:rPr>
          <w:rFonts w:ascii="Times New Roman" w:hAnsi="Times New Roman"/>
          <w:caps/>
          <w:sz w:val="24"/>
          <w:szCs w:val="24"/>
        </w:rPr>
        <w:t>Материально-техническое обеспечение дисциплины</w:t>
      </w:r>
    </w:p>
    <w:p w:rsidR="002664B0" w:rsidRDefault="002664B0" w:rsidP="002664B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664B0" w:rsidRPr="006B0E20" w:rsidRDefault="002664B0" w:rsidP="002664B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0E20">
        <w:rPr>
          <w:rFonts w:ascii="Times New Roman" w:hAnsi="Times New Roman"/>
          <w:i/>
          <w:sz w:val="24"/>
          <w:szCs w:val="24"/>
        </w:rPr>
        <w:t>Учебная аудитория для проведения занятий лекционного типа</w:t>
      </w:r>
    </w:p>
    <w:p w:rsidR="002664B0" w:rsidRPr="006B0E20" w:rsidRDefault="002664B0" w:rsidP="002664B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E20">
        <w:rPr>
          <w:rFonts w:ascii="Times New Roman" w:hAnsi="Times New Roman"/>
          <w:sz w:val="24"/>
          <w:szCs w:val="24"/>
        </w:rPr>
        <w:t>Укомплектована специализированной мебелью и техническими средствами обуч</w:t>
      </w:r>
      <w:r w:rsidRPr="006B0E20">
        <w:rPr>
          <w:rFonts w:ascii="Times New Roman" w:hAnsi="Times New Roman"/>
          <w:sz w:val="24"/>
          <w:szCs w:val="24"/>
        </w:rPr>
        <w:t>е</w:t>
      </w:r>
      <w:r w:rsidRPr="006B0E20">
        <w:rPr>
          <w:rFonts w:ascii="Times New Roman" w:hAnsi="Times New Roman"/>
          <w:sz w:val="24"/>
          <w:szCs w:val="24"/>
        </w:rPr>
        <w:t>ния: 12 столов, 24 стула; рабочее место преподавателя; доска для написания фломастером;  проектор BENQ 631, рулонный проекционный экран, ноутбук с подключением к сети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рабочей программе дисциплины</w:t>
      </w:r>
      <w:proofErr w:type="gramEnd"/>
    </w:p>
    <w:p w:rsidR="00B11A84" w:rsidRPr="006B0E20" w:rsidRDefault="002664B0" w:rsidP="00266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B0E20">
        <w:rPr>
          <w:rFonts w:ascii="Times New Roman" w:hAnsi="Times New Roman"/>
          <w:sz w:val="24"/>
          <w:szCs w:val="24"/>
        </w:rPr>
        <w:t>Программное</w:t>
      </w:r>
      <w:r w:rsidRPr="006B0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E20">
        <w:rPr>
          <w:rFonts w:ascii="Times New Roman" w:hAnsi="Times New Roman"/>
          <w:sz w:val="24"/>
          <w:szCs w:val="24"/>
        </w:rPr>
        <w:t>обеспечение</w:t>
      </w:r>
      <w:r w:rsidRPr="006B0E20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gramStart"/>
      <w:r w:rsidRPr="006B0E20">
        <w:rPr>
          <w:rFonts w:ascii="Times New Roman" w:hAnsi="Times New Roman"/>
          <w:sz w:val="24"/>
          <w:szCs w:val="24"/>
          <w:lang w:val="en-US"/>
        </w:rPr>
        <w:t>Microsoft Windows 7, Microsoft Office 2010 (Word, E</w:t>
      </w:r>
      <w:r w:rsidRPr="006B0E20">
        <w:rPr>
          <w:rFonts w:ascii="Times New Roman" w:hAnsi="Times New Roman"/>
          <w:sz w:val="24"/>
          <w:szCs w:val="24"/>
          <w:lang w:val="en-US"/>
        </w:rPr>
        <w:t>x</w:t>
      </w:r>
      <w:r w:rsidRPr="006B0E20">
        <w:rPr>
          <w:rFonts w:ascii="Times New Roman" w:hAnsi="Times New Roman"/>
          <w:sz w:val="24"/>
          <w:szCs w:val="24"/>
          <w:lang w:val="en-US"/>
        </w:rPr>
        <w:t xml:space="preserve">cel, PowerPoint), </w:t>
      </w:r>
      <w:proofErr w:type="spellStart"/>
      <w:r w:rsidRPr="006B0E20">
        <w:rPr>
          <w:rFonts w:ascii="Times New Roman" w:hAnsi="Times New Roman"/>
          <w:sz w:val="24"/>
          <w:szCs w:val="24"/>
          <w:lang w:val="en-US"/>
        </w:rPr>
        <w:t>GoogleChrome</w:t>
      </w:r>
      <w:proofErr w:type="spellEnd"/>
      <w:r w:rsidRPr="006B0E20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2664B0" w:rsidRPr="006B0E20" w:rsidRDefault="002664B0" w:rsidP="002664B0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664B0" w:rsidRPr="006B0E20" w:rsidRDefault="002664B0" w:rsidP="002664B0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B0E20">
        <w:rPr>
          <w:rFonts w:ascii="Times New Roman" w:hAnsi="Times New Roman"/>
          <w:i/>
          <w:sz w:val="24"/>
          <w:szCs w:val="24"/>
        </w:rPr>
        <w:t>Учебная аудитория для проведения занятий лабораторного типа</w:t>
      </w:r>
    </w:p>
    <w:p w:rsidR="002664B0" w:rsidRPr="006B0E20" w:rsidRDefault="002664B0" w:rsidP="002664B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0E20">
        <w:rPr>
          <w:rFonts w:ascii="Times New Roman" w:hAnsi="Times New Roman"/>
          <w:sz w:val="24"/>
          <w:szCs w:val="24"/>
        </w:rPr>
        <w:lastRenderedPageBreak/>
        <w:t>Укомплектована специализированной мебелью и техническими средствами обуч</w:t>
      </w:r>
      <w:r w:rsidRPr="006B0E20">
        <w:rPr>
          <w:rFonts w:ascii="Times New Roman" w:hAnsi="Times New Roman"/>
          <w:sz w:val="24"/>
          <w:szCs w:val="24"/>
        </w:rPr>
        <w:t>е</w:t>
      </w:r>
      <w:r w:rsidRPr="006B0E20">
        <w:rPr>
          <w:rFonts w:ascii="Times New Roman" w:hAnsi="Times New Roman"/>
          <w:sz w:val="24"/>
          <w:szCs w:val="24"/>
        </w:rPr>
        <w:t xml:space="preserve">ния: 10 столов, 20 стульев; рабочее место преподавателя; доска для написания мелом  </w:t>
      </w:r>
    </w:p>
    <w:p w:rsidR="002664B0" w:rsidRPr="006B0E20" w:rsidRDefault="002664B0" w:rsidP="002664B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E20">
        <w:rPr>
          <w:rFonts w:ascii="Times New Roman" w:hAnsi="Times New Roman"/>
          <w:sz w:val="24"/>
          <w:szCs w:val="24"/>
        </w:rPr>
        <w:t>Укомплектована</w:t>
      </w:r>
      <w:proofErr w:type="gramEnd"/>
      <w:r w:rsidRPr="006B0E20">
        <w:rPr>
          <w:rFonts w:ascii="Times New Roman" w:hAnsi="Times New Roman"/>
          <w:sz w:val="24"/>
          <w:szCs w:val="24"/>
        </w:rPr>
        <w:t xml:space="preserve"> лабораторными стендами для выполнения лабораторных работ:</w:t>
      </w:r>
    </w:p>
    <w:p w:rsidR="002664B0" w:rsidRPr="006B0E20" w:rsidRDefault="002664B0" w:rsidP="00266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E20">
        <w:rPr>
          <w:rFonts w:ascii="Times New Roman" w:hAnsi="Times New Roman"/>
          <w:sz w:val="24"/>
          <w:szCs w:val="24"/>
        </w:rPr>
        <w:t xml:space="preserve">«Двухпозиционное регулирование давления воздуха с помощью </w:t>
      </w:r>
      <w:proofErr w:type="spellStart"/>
      <w:r w:rsidRPr="006B0E20">
        <w:rPr>
          <w:rFonts w:ascii="Times New Roman" w:hAnsi="Times New Roman"/>
          <w:sz w:val="24"/>
          <w:szCs w:val="24"/>
        </w:rPr>
        <w:t>электроконтактн</w:t>
      </w:r>
      <w:r w:rsidRPr="006B0E20">
        <w:rPr>
          <w:rFonts w:ascii="Times New Roman" w:hAnsi="Times New Roman"/>
          <w:sz w:val="24"/>
          <w:szCs w:val="24"/>
        </w:rPr>
        <w:t>о</w:t>
      </w:r>
      <w:r w:rsidRPr="006B0E20">
        <w:rPr>
          <w:rFonts w:ascii="Times New Roman" w:hAnsi="Times New Roman"/>
          <w:sz w:val="24"/>
          <w:szCs w:val="24"/>
        </w:rPr>
        <w:t>го</w:t>
      </w:r>
      <w:proofErr w:type="spellEnd"/>
      <w:r w:rsidRPr="006B0E20">
        <w:rPr>
          <w:rFonts w:ascii="Times New Roman" w:hAnsi="Times New Roman"/>
          <w:sz w:val="24"/>
          <w:szCs w:val="24"/>
        </w:rPr>
        <w:t xml:space="preserve"> манометра»; «Определение погрешности показаний пружинных манометров»;  «Пове</w:t>
      </w:r>
      <w:r w:rsidRPr="006B0E20">
        <w:rPr>
          <w:rFonts w:ascii="Times New Roman" w:hAnsi="Times New Roman"/>
          <w:sz w:val="24"/>
          <w:szCs w:val="24"/>
        </w:rPr>
        <w:t>р</w:t>
      </w:r>
      <w:r w:rsidRPr="006B0E20">
        <w:rPr>
          <w:rFonts w:ascii="Times New Roman" w:hAnsi="Times New Roman"/>
          <w:sz w:val="24"/>
          <w:szCs w:val="24"/>
        </w:rPr>
        <w:t>ка градуировки логометра»; «Градуировка термопары»;  «Исследование индуктивного преобразователя».</w:t>
      </w:r>
      <w:r w:rsidRPr="006B0E20">
        <w:rPr>
          <w:sz w:val="24"/>
          <w:szCs w:val="24"/>
        </w:rPr>
        <w:t xml:space="preserve"> </w:t>
      </w:r>
      <w:r w:rsidRPr="006B0E20">
        <w:rPr>
          <w:rFonts w:ascii="Times New Roman" w:hAnsi="Times New Roman"/>
          <w:sz w:val="24"/>
          <w:szCs w:val="24"/>
        </w:rPr>
        <w:t xml:space="preserve">Лабораторные стенды: «Двухпозиционное регулирование давления воздуха с помощью </w:t>
      </w:r>
      <w:proofErr w:type="spellStart"/>
      <w:r w:rsidRPr="006B0E20">
        <w:rPr>
          <w:rFonts w:ascii="Times New Roman" w:hAnsi="Times New Roman"/>
          <w:sz w:val="24"/>
          <w:szCs w:val="24"/>
        </w:rPr>
        <w:t>электроконтактного</w:t>
      </w:r>
      <w:proofErr w:type="spellEnd"/>
      <w:r w:rsidRPr="006B0E20">
        <w:rPr>
          <w:rFonts w:ascii="Times New Roman" w:hAnsi="Times New Roman"/>
          <w:sz w:val="24"/>
          <w:szCs w:val="24"/>
        </w:rPr>
        <w:t xml:space="preserve"> манометра»; «Определение погрешности показ</w:t>
      </w:r>
      <w:r w:rsidRPr="006B0E20">
        <w:rPr>
          <w:rFonts w:ascii="Times New Roman" w:hAnsi="Times New Roman"/>
          <w:sz w:val="24"/>
          <w:szCs w:val="24"/>
        </w:rPr>
        <w:t>а</w:t>
      </w:r>
      <w:r w:rsidRPr="006B0E20">
        <w:rPr>
          <w:rFonts w:ascii="Times New Roman" w:hAnsi="Times New Roman"/>
          <w:sz w:val="24"/>
          <w:szCs w:val="24"/>
        </w:rPr>
        <w:t>ний пружинных манометров»;  «Поверка градуировки логометра»; «Градуировка терм</w:t>
      </w:r>
      <w:r w:rsidRPr="006B0E20">
        <w:rPr>
          <w:rFonts w:ascii="Times New Roman" w:hAnsi="Times New Roman"/>
          <w:sz w:val="24"/>
          <w:szCs w:val="24"/>
        </w:rPr>
        <w:t>о</w:t>
      </w:r>
      <w:r w:rsidRPr="006B0E20">
        <w:rPr>
          <w:rFonts w:ascii="Times New Roman" w:hAnsi="Times New Roman"/>
          <w:sz w:val="24"/>
          <w:szCs w:val="24"/>
        </w:rPr>
        <w:t>пары»;  «Исследование индуктивного преобразователя».</w:t>
      </w:r>
    </w:p>
    <w:p w:rsidR="002664B0" w:rsidRPr="006B0E20" w:rsidRDefault="002664B0" w:rsidP="002664B0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664B0" w:rsidRPr="006B0E20" w:rsidRDefault="002664B0" w:rsidP="002664B0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B0E20">
        <w:rPr>
          <w:rFonts w:ascii="Times New Roman" w:hAnsi="Times New Roman"/>
          <w:i/>
          <w:sz w:val="24"/>
          <w:szCs w:val="24"/>
        </w:rPr>
        <w:t>Учебная аудитория для проведения занятий практического типа, выполнения ку</w:t>
      </w:r>
      <w:r w:rsidRPr="006B0E20">
        <w:rPr>
          <w:rFonts w:ascii="Times New Roman" w:hAnsi="Times New Roman"/>
          <w:i/>
          <w:sz w:val="24"/>
          <w:szCs w:val="24"/>
        </w:rPr>
        <w:t>р</w:t>
      </w:r>
      <w:r w:rsidRPr="006B0E20">
        <w:rPr>
          <w:rFonts w:ascii="Times New Roman" w:hAnsi="Times New Roman"/>
          <w:i/>
          <w:sz w:val="24"/>
          <w:szCs w:val="24"/>
        </w:rPr>
        <w:t>совых работ, текущего контроля и промежуточной аттестации, групповых и индивид</w:t>
      </w:r>
      <w:r w:rsidRPr="006B0E20">
        <w:rPr>
          <w:rFonts w:ascii="Times New Roman" w:hAnsi="Times New Roman"/>
          <w:i/>
          <w:sz w:val="24"/>
          <w:szCs w:val="24"/>
        </w:rPr>
        <w:t>у</w:t>
      </w:r>
      <w:r w:rsidRPr="006B0E20">
        <w:rPr>
          <w:rFonts w:ascii="Times New Roman" w:hAnsi="Times New Roman"/>
          <w:i/>
          <w:sz w:val="24"/>
          <w:szCs w:val="24"/>
        </w:rPr>
        <w:t>альных консультаций.</w:t>
      </w:r>
    </w:p>
    <w:p w:rsidR="002664B0" w:rsidRPr="006B0E20" w:rsidRDefault="002664B0" w:rsidP="002664B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0E20">
        <w:rPr>
          <w:rFonts w:ascii="Times New Roman" w:hAnsi="Times New Roman"/>
          <w:sz w:val="24"/>
          <w:szCs w:val="24"/>
        </w:rPr>
        <w:t>Укомплектована специализированной мебелью и техническими средствами обуч</w:t>
      </w:r>
      <w:r w:rsidRPr="006B0E20">
        <w:rPr>
          <w:rFonts w:ascii="Times New Roman" w:hAnsi="Times New Roman"/>
          <w:sz w:val="24"/>
          <w:szCs w:val="24"/>
        </w:rPr>
        <w:t>е</w:t>
      </w:r>
      <w:r w:rsidRPr="006B0E20">
        <w:rPr>
          <w:rFonts w:ascii="Times New Roman" w:hAnsi="Times New Roman"/>
          <w:sz w:val="24"/>
          <w:szCs w:val="24"/>
        </w:rPr>
        <w:t>ния: 12 столов, 24 стула; рабочее место преподавателя; доска для написания фломастером.</w:t>
      </w:r>
    </w:p>
    <w:p w:rsidR="002664B0" w:rsidRPr="006B0E20" w:rsidRDefault="002664B0" w:rsidP="002664B0">
      <w:pPr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  <w:lang w:val="en-US"/>
        </w:rPr>
      </w:pPr>
      <w:r w:rsidRPr="006B0E20">
        <w:rPr>
          <w:rFonts w:ascii="Times New Roman" w:hAnsi="Times New Roman"/>
          <w:sz w:val="24"/>
          <w:szCs w:val="24"/>
        </w:rPr>
        <w:t>Программное</w:t>
      </w:r>
      <w:r w:rsidRPr="006B0E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E20">
        <w:rPr>
          <w:rFonts w:ascii="Times New Roman" w:hAnsi="Times New Roman"/>
          <w:sz w:val="24"/>
          <w:szCs w:val="24"/>
        </w:rPr>
        <w:t>обеспечение</w:t>
      </w:r>
      <w:r w:rsidRPr="006B0E20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gramStart"/>
      <w:r w:rsidRPr="006B0E20">
        <w:rPr>
          <w:rFonts w:ascii="Times New Roman" w:hAnsi="Times New Roman"/>
          <w:sz w:val="24"/>
          <w:szCs w:val="24"/>
          <w:lang w:val="en-US"/>
        </w:rPr>
        <w:t>Microsoft Windows 7, Microsoft Office 2010 (Word, E</w:t>
      </w:r>
      <w:r w:rsidRPr="006B0E20">
        <w:rPr>
          <w:rFonts w:ascii="Times New Roman" w:hAnsi="Times New Roman"/>
          <w:sz w:val="24"/>
          <w:szCs w:val="24"/>
          <w:lang w:val="en-US"/>
        </w:rPr>
        <w:t>x</w:t>
      </w:r>
      <w:r w:rsidRPr="006B0E20">
        <w:rPr>
          <w:rFonts w:ascii="Times New Roman" w:hAnsi="Times New Roman"/>
          <w:sz w:val="24"/>
          <w:szCs w:val="24"/>
          <w:lang w:val="en-US"/>
        </w:rPr>
        <w:t xml:space="preserve">cel, PowerPoint), </w:t>
      </w:r>
      <w:proofErr w:type="spellStart"/>
      <w:r w:rsidRPr="006B0E20">
        <w:rPr>
          <w:rFonts w:ascii="Times New Roman" w:hAnsi="Times New Roman"/>
          <w:sz w:val="24"/>
          <w:szCs w:val="24"/>
          <w:lang w:val="en-US"/>
        </w:rPr>
        <w:t>GoogleChrome</w:t>
      </w:r>
      <w:proofErr w:type="spellEnd"/>
      <w:r w:rsidRPr="006B0E20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B11A84" w:rsidRPr="006B0E20" w:rsidRDefault="00B11A84" w:rsidP="00266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64B0" w:rsidRPr="002664B0" w:rsidRDefault="002664B0" w:rsidP="00BE7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11A84" w:rsidRPr="002664B0" w:rsidRDefault="00B11A84" w:rsidP="00197791">
      <w:pPr>
        <w:suppressAutoHyphens/>
        <w:autoSpaceDE w:val="0"/>
        <w:autoSpaceDN w:val="0"/>
        <w:adjustRightInd w:val="0"/>
        <w:spacing w:after="0" w:line="240" w:lineRule="auto"/>
        <w:ind w:right="88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11A84" w:rsidRPr="00B31519" w:rsidRDefault="00B11A84" w:rsidP="0019779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B31519">
        <w:rPr>
          <w:rFonts w:ascii="Times New Roman" w:hAnsi="Times New Roman"/>
          <w:sz w:val="24"/>
          <w:szCs w:val="24"/>
        </w:rPr>
        <w:t>Авто</w:t>
      </w:r>
      <w:proofErr w:type="gramStart"/>
      <w:r w:rsidRPr="00B31519">
        <w:rPr>
          <w:rFonts w:ascii="Times New Roman" w:hAnsi="Times New Roman"/>
          <w:sz w:val="24"/>
          <w:szCs w:val="24"/>
        </w:rPr>
        <w:t>р(</w:t>
      </w:r>
      <w:proofErr w:type="gramEnd"/>
      <w:r w:rsidRPr="00B31519">
        <w:rPr>
          <w:rFonts w:ascii="Times New Roman" w:hAnsi="Times New Roman"/>
          <w:sz w:val="24"/>
          <w:szCs w:val="24"/>
        </w:rPr>
        <w:t xml:space="preserve">ы)                    </w:t>
      </w:r>
      <w:r w:rsidR="006B0E20">
        <w:object w:dxaOrig="225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4pt;height:34.55pt" o:ole="">
            <v:imagedata r:id="rId12" o:title=""/>
          </v:shape>
          <o:OLEObject Type="Embed" ProgID="PBrush" ShapeID="_x0000_i1025" DrawAspect="Content" ObjectID="_1756489709" r:id="rId13"/>
        </w:object>
      </w:r>
      <w:r w:rsidRPr="00B31519">
        <w:rPr>
          <w:rFonts w:ascii="Times New Roman" w:hAnsi="Times New Roman"/>
          <w:sz w:val="24"/>
          <w:szCs w:val="24"/>
        </w:rPr>
        <w:t xml:space="preserve">         </w:t>
      </w:r>
      <w:r w:rsidR="006B0E20">
        <w:rPr>
          <w:rFonts w:ascii="Times New Roman" w:hAnsi="Times New Roman"/>
          <w:sz w:val="24"/>
          <w:szCs w:val="24"/>
        </w:rPr>
        <w:t>Апостолов С.П.</w:t>
      </w:r>
    </w:p>
    <w:p w:rsidR="00B11A84" w:rsidRPr="00B31519" w:rsidRDefault="00B11A84" w:rsidP="00197791">
      <w:pPr>
        <w:tabs>
          <w:tab w:val="left" w:pos="426"/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7FD6" w:rsidRDefault="00C57FD6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664B0" w:rsidRDefault="002664B0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664B0" w:rsidRDefault="002664B0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664B0" w:rsidRDefault="002664B0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664B0" w:rsidRDefault="002664B0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664B0" w:rsidRDefault="002664B0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664B0" w:rsidRDefault="002664B0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664B0" w:rsidRDefault="002664B0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664B0" w:rsidRDefault="002664B0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664B0" w:rsidRDefault="002664B0" w:rsidP="00C57F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B0E20" w:rsidRDefault="006B0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664B0" w:rsidRPr="002664B0" w:rsidRDefault="002664B0" w:rsidP="002664B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664B0">
        <w:rPr>
          <w:rFonts w:ascii="Times New Roman" w:hAnsi="Times New Roman"/>
          <w:b/>
          <w:sz w:val="24"/>
          <w:szCs w:val="24"/>
        </w:rPr>
        <w:lastRenderedPageBreak/>
        <w:t>17. Дополнения и изменения в рабочей программе</w:t>
      </w:r>
    </w:p>
    <w:p w:rsidR="002664B0" w:rsidRPr="002664B0" w:rsidRDefault="002664B0" w:rsidP="002664B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664B0" w:rsidRPr="002664B0" w:rsidRDefault="002664B0" w:rsidP="002664B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664B0">
        <w:rPr>
          <w:rFonts w:ascii="Times New Roman" w:hAnsi="Times New Roman"/>
          <w:sz w:val="24"/>
          <w:szCs w:val="24"/>
        </w:rPr>
        <w:t>Рабочая программа пересмотрена на заседании кафедры</w:t>
      </w:r>
    </w:p>
    <w:p w:rsidR="002664B0" w:rsidRPr="002664B0" w:rsidRDefault="002664B0" w:rsidP="002664B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664B0">
        <w:rPr>
          <w:rFonts w:ascii="Times New Roman" w:hAnsi="Times New Roman"/>
          <w:sz w:val="24"/>
          <w:szCs w:val="24"/>
        </w:rPr>
        <w:t>«____»_________ 20   ___ года, протокол № _________</w:t>
      </w:r>
    </w:p>
    <w:p w:rsidR="002664B0" w:rsidRPr="002664B0" w:rsidRDefault="002664B0" w:rsidP="002664B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664B0" w:rsidRPr="002664B0" w:rsidRDefault="002664B0" w:rsidP="002664B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664B0">
        <w:rPr>
          <w:rFonts w:ascii="Times New Roman" w:hAnsi="Times New Roman"/>
          <w:sz w:val="24"/>
          <w:szCs w:val="24"/>
        </w:rPr>
        <w:t>Зав. кафедрой _______________/_____________/</w:t>
      </w:r>
    </w:p>
    <w:p w:rsidR="002664B0" w:rsidRPr="002664B0" w:rsidRDefault="002664B0" w:rsidP="002664B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664B0" w:rsidRPr="002664B0" w:rsidRDefault="002664B0" w:rsidP="002664B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664B0">
        <w:rPr>
          <w:rFonts w:ascii="Times New Roman" w:hAnsi="Times New Roman"/>
          <w:sz w:val="24"/>
          <w:szCs w:val="24"/>
        </w:rPr>
        <w:t>Внесенные изменения утверждены на заседании УМКС/УМКН</w:t>
      </w:r>
    </w:p>
    <w:p w:rsidR="002664B0" w:rsidRPr="002664B0" w:rsidRDefault="002664B0" w:rsidP="002664B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664B0">
        <w:rPr>
          <w:rFonts w:ascii="Times New Roman" w:hAnsi="Times New Roman"/>
          <w:sz w:val="24"/>
          <w:szCs w:val="24"/>
        </w:rPr>
        <w:t>«_____»_________ 20  __ года, протокол № ____</w:t>
      </w:r>
    </w:p>
    <w:p w:rsidR="002664B0" w:rsidRPr="002664B0" w:rsidRDefault="002664B0" w:rsidP="002664B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664B0">
        <w:rPr>
          <w:rFonts w:ascii="Times New Roman" w:hAnsi="Times New Roman"/>
          <w:sz w:val="24"/>
          <w:szCs w:val="24"/>
        </w:rPr>
        <w:t>Председатель УМКС/УМКН ________/______________/</w:t>
      </w:r>
    </w:p>
    <w:p w:rsidR="002664B0" w:rsidRPr="002664B0" w:rsidRDefault="002664B0" w:rsidP="002664B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sectPr w:rsidR="002664B0" w:rsidRPr="002664B0" w:rsidSect="009973A5">
      <w:footerReference w:type="default" r:id="rId14"/>
      <w:pgSz w:w="11907" w:h="16839" w:code="9"/>
      <w:pgMar w:top="1134" w:right="850" w:bottom="1134" w:left="1701" w:header="720" w:footer="21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EC" w:rsidRDefault="00CB2AEC" w:rsidP="00227927">
      <w:pPr>
        <w:spacing w:after="0" w:line="240" w:lineRule="auto"/>
      </w:pPr>
      <w:r>
        <w:separator/>
      </w:r>
    </w:p>
  </w:endnote>
  <w:endnote w:type="continuationSeparator" w:id="0">
    <w:p w:rsidR="00CB2AEC" w:rsidRDefault="00CB2AEC" w:rsidP="0022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49" w:rsidRDefault="006D284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175BB">
      <w:rPr>
        <w:noProof/>
      </w:rPr>
      <w:t>11</w:t>
    </w:r>
    <w:r>
      <w:rPr>
        <w:noProof/>
      </w:rPr>
      <w:fldChar w:fldCharType="end"/>
    </w:r>
  </w:p>
  <w:p w:rsidR="006D2849" w:rsidRDefault="006D28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EC" w:rsidRDefault="00CB2AEC" w:rsidP="00227927">
      <w:pPr>
        <w:spacing w:after="0" w:line="240" w:lineRule="auto"/>
      </w:pPr>
      <w:r>
        <w:separator/>
      </w:r>
    </w:p>
  </w:footnote>
  <w:footnote w:type="continuationSeparator" w:id="0">
    <w:p w:rsidR="00CB2AEC" w:rsidRDefault="00CB2AEC" w:rsidP="0022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01004"/>
    <w:multiLevelType w:val="hybridMultilevel"/>
    <w:tmpl w:val="0C7685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F38E0"/>
    <w:multiLevelType w:val="hybridMultilevel"/>
    <w:tmpl w:val="13FE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09F9"/>
    <w:multiLevelType w:val="hybridMultilevel"/>
    <w:tmpl w:val="89B0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E2917"/>
    <w:multiLevelType w:val="multilevel"/>
    <w:tmpl w:val="483A3A8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09A07A0B"/>
    <w:multiLevelType w:val="hybridMultilevel"/>
    <w:tmpl w:val="A22A8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064170"/>
    <w:multiLevelType w:val="hybridMultilevel"/>
    <w:tmpl w:val="E5DEF21C"/>
    <w:lvl w:ilvl="0" w:tplc="FF28342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947AE"/>
    <w:multiLevelType w:val="hybridMultilevel"/>
    <w:tmpl w:val="8B0A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438B7"/>
    <w:multiLevelType w:val="hybridMultilevel"/>
    <w:tmpl w:val="13FE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97147"/>
    <w:multiLevelType w:val="hybridMultilevel"/>
    <w:tmpl w:val="C02E26B4"/>
    <w:lvl w:ilvl="0" w:tplc="51EE8E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CF0438"/>
    <w:multiLevelType w:val="multilevel"/>
    <w:tmpl w:val="28443B4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192FF0"/>
    <w:multiLevelType w:val="hybridMultilevel"/>
    <w:tmpl w:val="46848942"/>
    <w:lvl w:ilvl="0" w:tplc="CF2EA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573D5B"/>
    <w:multiLevelType w:val="hybridMultilevel"/>
    <w:tmpl w:val="070C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63BD6"/>
    <w:multiLevelType w:val="hybridMultilevel"/>
    <w:tmpl w:val="8B1404BE"/>
    <w:lvl w:ilvl="0" w:tplc="EF3219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713D7C"/>
    <w:multiLevelType w:val="multilevel"/>
    <w:tmpl w:val="741A8C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5" w:hanging="1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5" w:hanging="1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5">
    <w:nsid w:val="313578E3"/>
    <w:multiLevelType w:val="hybridMultilevel"/>
    <w:tmpl w:val="0C7685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053C5"/>
    <w:multiLevelType w:val="hybridMultilevel"/>
    <w:tmpl w:val="75A6D752"/>
    <w:lvl w:ilvl="0" w:tplc="B68A71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A3670F4"/>
    <w:multiLevelType w:val="multilevel"/>
    <w:tmpl w:val="EA24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22C55BA"/>
    <w:multiLevelType w:val="hybridMultilevel"/>
    <w:tmpl w:val="9AA2C81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E70DA"/>
    <w:multiLevelType w:val="hybridMultilevel"/>
    <w:tmpl w:val="20804AEE"/>
    <w:lvl w:ilvl="0" w:tplc="F9AABB7A">
      <w:start w:val="10"/>
      <w:numFmt w:val="decimal"/>
      <w:lvlText w:val="%1."/>
      <w:lvlJc w:val="left"/>
      <w:pPr>
        <w:ind w:left="108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E7A76F3"/>
    <w:multiLevelType w:val="hybridMultilevel"/>
    <w:tmpl w:val="4FD88DD4"/>
    <w:lvl w:ilvl="0" w:tplc="203262D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92131"/>
    <w:multiLevelType w:val="hybridMultilevel"/>
    <w:tmpl w:val="80AC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0480E"/>
    <w:multiLevelType w:val="hybridMultilevel"/>
    <w:tmpl w:val="06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FC5E9E"/>
    <w:multiLevelType w:val="hybridMultilevel"/>
    <w:tmpl w:val="508455E6"/>
    <w:lvl w:ilvl="0" w:tplc="490A8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9"/>
  </w:num>
  <w:num w:numId="5">
    <w:abstractNumId w:val="15"/>
  </w:num>
  <w:num w:numId="6">
    <w:abstractNumId w:val="13"/>
  </w:num>
  <w:num w:numId="7">
    <w:abstractNumId w:val="22"/>
  </w:num>
  <w:num w:numId="8">
    <w:abstractNumId w:val="18"/>
  </w:num>
  <w:num w:numId="9">
    <w:abstractNumId w:val="16"/>
  </w:num>
  <w:num w:numId="10">
    <w:abstractNumId w:val="24"/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14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5"/>
  </w:num>
  <w:num w:numId="22">
    <w:abstractNumId w:val="3"/>
  </w:num>
  <w:num w:numId="23">
    <w:abstractNumId w:val="20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autoHyphenation/>
  <w:hyphenationZone w:val="142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11"/>
    <w:rsid w:val="00002FD5"/>
    <w:rsid w:val="000155DB"/>
    <w:rsid w:val="000330FF"/>
    <w:rsid w:val="000506E7"/>
    <w:rsid w:val="000621C9"/>
    <w:rsid w:val="00067BF3"/>
    <w:rsid w:val="00074FD7"/>
    <w:rsid w:val="00080CB5"/>
    <w:rsid w:val="00094826"/>
    <w:rsid w:val="000A522C"/>
    <w:rsid w:val="000D5CDF"/>
    <w:rsid w:val="00110F91"/>
    <w:rsid w:val="00123CFA"/>
    <w:rsid w:val="001266A2"/>
    <w:rsid w:val="00130C36"/>
    <w:rsid w:val="0014240D"/>
    <w:rsid w:val="00152319"/>
    <w:rsid w:val="0016481D"/>
    <w:rsid w:val="00176400"/>
    <w:rsid w:val="00182511"/>
    <w:rsid w:val="00197791"/>
    <w:rsid w:val="001B79AC"/>
    <w:rsid w:val="001C4F3D"/>
    <w:rsid w:val="001D3145"/>
    <w:rsid w:val="001D3422"/>
    <w:rsid w:val="001E2BC3"/>
    <w:rsid w:val="001E5213"/>
    <w:rsid w:val="001F611B"/>
    <w:rsid w:val="001F789B"/>
    <w:rsid w:val="002169CF"/>
    <w:rsid w:val="00225A24"/>
    <w:rsid w:val="00225CA9"/>
    <w:rsid w:val="00226218"/>
    <w:rsid w:val="00227927"/>
    <w:rsid w:val="00241D38"/>
    <w:rsid w:val="0024647D"/>
    <w:rsid w:val="00247A8F"/>
    <w:rsid w:val="0026146A"/>
    <w:rsid w:val="002664B0"/>
    <w:rsid w:val="0027434E"/>
    <w:rsid w:val="00276EDC"/>
    <w:rsid w:val="002819E6"/>
    <w:rsid w:val="00285B91"/>
    <w:rsid w:val="00287299"/>
    <w:rsid w:val="00296C73"/>
    <w:rsid w:val="002A3902"/>
    <w:rsid w:val="002B4B71"/>
    <w:rsid w:val="002C2D08"/>
    <w:rsid w:val="002D1515"/>
    <w:rsid w:val="002D6A70"/>
    <w:rsid w:val="002D6F07"/>
    <w:rsid w:val="002F35F4"/>
    <w:rsid w:val="002F361E"/>
    <w:rsid w:val="0030248A"/>
    <w:rsid w:val="00302514"/>
    <w:rsid w:val="00303435"/>
    <w:rsid w:val="003152E3"/>
    <w:rsid w:val="00324399"/>
    <w:rsid w:val="00331257"/>
    <w:rsid w:val="00332D4B"/>
    <w:rsid w:val="00341B28"/>
    <w:rsid w:val="00354517"/>
    <w:rsid w:val="00371D99"/>
    <w:rsid w:val="00383CCB"/>
    <w:rsid w:val="003848DC"/>
    <w:rsid w:val="00390697"/>
    <w:rsid w:val="003957CC"/>
    <w:rsid w:val="003A2FFB"/>
    <w:rsid w:val="003C7ACA"/>
    <w:rsid w:val="003D211C"/>
    <w:rsid w:val="003E35A7"/>
    <w:rsid w:val="003F0D2A"/>
    <w:rsid w:val="004023C2"/>
    <w:rsid w:val="00412F3D"/>
    <w:rsid w:val="004175BB"/>
    <w:rsid w:val="0042627D"/>
    <w:rsid w:val="00433C0D"/>
    <w:rsid w:val="004346FD"/>
    <w:rsid w:val="0044727F"/>
    <w:rsid w:val="00470F07"/>
    <w:rsid w:val="004735E3"/>
    <w:rsid w:val="00481BD5"/>
    <w:rsid w:val="00483B09"/>
    <w:rsid w:val="00496AED"/>
    <w:rsid w:val="004A02E6"/>
    <w:rsid w:val="004C3A77"/>
    <w:rsid w:val="004D2BF7"/>
    <w:rsid w:val="004D7CE6"/>
    <w:rsid w:val="00502E6C"/>
    <w:rsid w:val="0051168B"/>
    <w:rsid w:val="00512070"/>
    <w:rsid w:val="005234DD"/>
    <w:rsid w:val="00525ECC"/>
    <w:rsid w:val="00534458"/>
    <w:rsid w:val="005370E7"/>
    <w:rsid w:val="00541069"/>
    <w:rsid w:val="00546B48"/>
    <w:rsid w:val="00565277"/>
    <w:rsid w:val="0057350C"/>
    <w:rsid w:val="005760ED"/>
    <w:rsid w:val="005925F6"/>
    <w:rsid w:val="0059776B"/>
    <w:rsid w:val="005A3AE9"/>
    <w:rsid w:val="005B2FE6"/>
    <w:rsid w:val="005C3046"/>
    <w:rsid w:val="005C5EF9"/>
    <w:rsid w:val="00601534"/>
    <w:rsid w:val="00614FB6"/>
    <w:rsid w:val="0065629F"/>
    <w:rsid w:val="0067177C"/>
    <w:rsid w:val="0067343E"/>
    <w:rsid w:val="00673C7A"/>
    <w:rsid w:val="00680433"/>
    <w:rsid w:val="00685B59"/>
    <w:rsid w:val="006A11CB"/>
    <w:rsid w:val="006B0E20"/>
    <w:rsid w:val="006B4107"/>
    <w:rsid w:val="006D2849"/>
    <w:rsid w:val="006F5C09"/>
    <w:rsid w:val="0070041C"/>
    <w:rsid w:val="00726975"/>
    <w:rsid w:val="00735C79"/>
    <w:rsid w:val="00752EF8"/>
    <w:rsid w:val="00752F61"/>
    <w:rsid w:val="00763B74"/>
    <w:rsid w:val="007647FE"/>
    <w:rsid w:val="007705B3"/>
    <w:rsid w:val="00781F0D"/>
    <w:rsid w:val="00783F62"/>
    <w:rsid w:val="00792599"/>
    <w:rsid w:val="00792E74"/>
    <w:rsid w:val="007A789B"/>
    <w:rsid w:val="007B44A7"/>
    <w:rsid w:val="007B537C"/>
    <w:rsid w:val="007E2E72"/>
    <w:rsid w:val="007F0E76"/>
    <w:rsid w:val="007F43B5"/>
    <w:rsid w:val="007F56EE"/>
    <w:rsid w:val="00811045"/>
    <w:rsid w:val="00821805"/>
    <w:rsid w:val="00821A9B"/>
    <w:rsid w:val="00831F75"/>
    <w:rsid w:val="00836AEB"/>
    <w:rsid w:val="008500C6"/>
    <w:rsid w:val="00854435"/>
    <w:rsid w:val="00870EF0"/>
    <w:rsid w:val="008743AA"/>
    <w:rsid w:val="00890294"/>
    <w:rsid w:val="008C4179"/>
    <w:rsid w:val="008D15FC"/>
    <w:rsid w:val="008D1673"/>
    <w:rsid w:val="008D196E"/>
    <w:rsid w:val="008D1D89"/>
    <w:rsid w:val="008D6CCC"/>
    <w:rsid w:val="008E1D72"/>
    <w:rsid w:val="008F2BA0"/>
    <w:rsid w:val="008F2D03"/>
    <w:rsid w:val="008F73DE"/>
    <w:rsid w:val="0090163A"/>
    <w:rsid w:val="009017E1"/>
    <w:rsid w:val="00917696"/>
    <w:rsid w:val="009270E8"/>
    <w:rsid w:val="009300C2"/>
    <w:rsid w:val="009306F6"/>
    <w:rsid w:val="00930C81"/>
    <w:rsid w:val="009321C4"/>
    <w:rsid w:val="00965005"/>
    <w:rsid w:val="00965F99"/>
    <w:rsid w:val="0098151F"/>
    <w:rsid w:val="0099291A"/>
    <w:rsid w:val="009973A5"/>
    <w:rsid w:val="009A090B"/>
    <w:rsid w:val="009A5443"/>
    <w:rsid w:val="009B0AD7"/>
    <w:rsid w:val="009C2458"/>
    <w:rsid w:val="009C6CAA"/>
    <w:rsid w:val="009C6F5B"/>
    <w:rsid w:val="009D0E32"/>
    <w:rsid w:val="009E3B32"/>
    <w:rsid w:val="00A006B8"/>
    <w:rsid w:val="00A00A4C"/>
    <w:rsid w:val="00A07173"/>
    <w:rsid w:val="00A07C2E"/>
    <w:rsid w:val="00A272EA"/>
    <w:rsid w:val="00A31B27"/>
    <w:rsid w:val="00A47EC4"/>
    <w:rsid w:val="00A56BF8"/>
    <w:rsid w:val="00A64370"/>
    <w:rsid w:val="00A74925"/>
    <w:rsid w:val="00A76BF8"/>
    <w:rsid w:val="00A80EEB"/>
    <w:rsid w:val="00A96DFC"/>
    <w:rsid w:val="00AB69FD"/>
    <w:rsid w:val="00AD1A80"/>
    <w:rsid w:val="00AD2437"/>
    <w:rsid w:val="00AD673B"/>
    <w:rsid w:val="00AE37CE"/>
    <w:rsid w:val="00AE5257"/>
    <w:rsid w:val="00AF740E"/>
    <w:rsid w:val="00B072D3"/>
    <w:rsid w:val="00B11A84"/>
    <w:rsid w:val="00B17479"/>
    <w:rsid w:val="00B31519"/>
    <w:rsid w:val="00B522D4"/>
    <w:rsid w:val="00B5724A"/>
    <w:rsid w:val="00B67F2C"/>
    <w:rsid w:val="00B71260"/>
    <w:rsid w:val="00B720D4"/>
    <w:rsid w:val="00B80581"/>
    <w:rsid w:val="00B82464"/>
    <w:rsid w:val="00B97847"/>
    <w:rsid w:val="00BA0532"/>
    <w:rsid w:val="00BA556D"/>
    <w:rsid w:val="00BA5972"/>
    <w:rsid w:val="00BC32D9"/>
    <w:rsid w:val="00BC4DCA"/>
    <w:rsid w:val="00BD1DB9"/>
    <w:rsid w:val="00BE7ED4"/>
    <w:rsid w:val="00BF6DE2"/>
    <w:rsid w:val="00C108EC"/>
    <w:rsid w:val="00C1336A"/>
    <w:rsid w:val="00C15DD8"/>
    <w:rsid w:val="00C15F49"/>
    <w:rsid w:val="00C21807"/>
    <w:rsid w:val="00C4688B"/>
    <w:rsid w:val="00C5016F"/>
    <w:rsid w:val="00C57FD6"/>
    <w:rsid w:val="00C610D4"/>
    <w:rsid w:val="00C66DF6"/>
    <w:rsid w:val="00C6725C"/>
    <w:rsid w:val="00C71899"/>
    <w:rsid w:val="00C7633F"/>
    <w:rsid w:val="00CA29B3"/>
    <w:rsid w:val="00CB2AEC"/>
    <w:rsid w:val="00CD4DF4"/>
    <w:rsid w:val="00CE6EBC"/>
    <w:rsid w:val="00D018DF"/>
    <w:rsid w:val="00D14F6B"/>
    <w:rsid w:val="00D157E9"/>
    <w:rsid w:val="00D23903"/>
    <w:rsid w:val="00D2714E"/>
    <w:rsid w:val="00D27CE1"/>
    <w:rsid w:val="00D32F76"/>
    <w:rsid w:val="00D60270"/>
    <w:rsid w:val="00D65F20"/>
    <w:rsid w:val="00D6646B"/>
    <w:rsid w:val="00D7661D"/>
    <w:rsid w:val="00D87FE5"/>
    <w:rsid w:val="00D95D5F"/>
    <w:rsid w:val="00DB47A3"/>
    <w:rsid w:val="00DB7D69"/>
    <w:rsid w:val="00DD715D"/>
    <w:rsid w:val="00DE041A"/>
    <w:rsid w:val="00DE3DD3"/>
    <w:rsid w:val="00E05AEE"/>
    <w:rsid w:val="00E0754F"/>
    <w:rsid w:val="00E31971"/>
    <w:rsid w:val="00E35E92"/>
    <w:rsid w:val="00E45572"/>
    <w:rsid w:val="00E62916"/>
    <w:rsid w:val="00E7491F"/>
    <w:rsid w:val="00E85FEE"/>
    <w:rsid w:val="00E8703E"/>
    <w:rsid w:val="00EB2B5D"/>
    <w:rsid w:val="00ED067B"/>
    <w:rsid w:val="00EE0AB6"/>
    <w:rsid w:val="00EE5D11"/>
    <w:rsid w:val="00EF020C"/>
    <w:rsid w:val="00EF0D5D"/>
    <w:rsid w:val="00EF1B79"/>
    <w:rsid w:val="00F01924"/>
    <w:rsid w:val="00F0662F"/>
    <w:rsid w:val="00F11F3C"/>
    <w:rsid w:val="00F160BF"/>
    <w:rsid w:val="00F271DD"/>
    <w:rsid w:val="00F34899"/>
    <w:rsid w:val="00F46D51"/>
    <w:rsid w:val="00F533C1"/>
    <w:rsid w:val="00F576E3"/>
    <w:rsid w:val="00F76F82"/>
    <w:rsid w:val="00F92C5B"/>
    <w:rsid w:val="00F92F12"/>
    <w:rsid w:val="00F9776F"/>
    <w:rsid w:val="00FA2C85"/>
    <w:rsid w:val="00FB2DF7"/>
    <w:rsid w:val="00FB3A7A"/>
    <w:rsid w:val="00FC1E17"/>
    <w:rsid w:val="00FD758F"/>
    <w:rsid w:val="00FE3908"/>
    <w:rsid w:val="00FE6F9B"/>
    <w:rsid w:val="00FF2FAC"/>
    <w:rsid w:val="00FF5FF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11"/>
    <w:rPr>
      <w:sz w:val="22"/>
      <w:szCs w:val="22"/>
    </w:rPr>
  </w:style>
  <w:style w:type="table" w:styleId="a4">
    <w:name w:val="Table Grid"/>
    <w:basedOn w:val="a1"/>
    <w:uiPriority w:val="59"/>
    <w:rsid w:val="00573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2792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227927"/>
    <w:rPr>
      <w:rFonts w:cs="Times New Roman"/>
    </w:rPr>
  </w:style>
  <w:style w:type="character" w:styleId="a9">
    <w:name w:val="Hyperlink"/>
    <w:unhideWhenUsed/>
    <w:rsid w:val="00E35E92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83B09"/>
    <w:rPr>
      <w:color w:val="800080"/>
      <w:u w:val="single"/>
    </w:rPr>
  </w:style>
  <w:style w:type="paragraph" w:styleId="ab">
    <w:name w:val="Balloon Text"/>
    <w:basedOn w:val="a"/>
    <w:link w:val="ac"/>
    <w:unhideWhenUsed/>
    <w:rsid w:val="00481B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81BD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5925F6"/>
    <w:pPr>
      <w:spacing w:after="120"/>
    </w:pPr>
  </w:style>
  <w:style w:type="character" w:customStyle="1" w:styleId="ae">
    <w:name w:val="Основной текст Знак"/>
    <w:link w:val="ad"/>
    <w:rsid w:val="005925F6"/>
    <w:rPr>
      <w:sz w:val="22"/>
      <w:szCs w:val="22"/>
    </w:rPr>
  </w:style>
  <w:style w:type="character" w:customStyle="1" w:styleId="10">
    <w:name w:val="Заголовок 1 Знак"/>
    <w:link w:val="1"/>
    <w:rsid w:val="005925F6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5925F6"/>
    <w:rPr>
      <w:rFonts w:ascii="Arial" w:hAnsi="Arial"/>
      <w:sz w:val="24"/>
    </w:rPr>
  </w:style>
  <w:style w:type="character" w:customStyle="1" w:styleId="40">
    <w:name w:val="Заголовок 4 Знак"/>
    <w:link w:val="4"/>
    <w:rsid w:val="005925F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925F6"/>
    <w:rPr>
      <w:rFonts w:ascii="Times New Roman" w:hAnsi="Times New Roman"/>
      <w:sz w:val="24"/>
    </w:rPr>
  </w:style>
  <w:style w:type="numbering" w:customStyle="1" w:styleId="11">
    <w:name w:val="Нет списка1"/>
    <w:next w:val="a2"/>
    <w:semiHidden/>
    <w:unhideWhenUsed/>
    <w:rsid w:val="005925F6"/>
  </w:style>
  <w:style w:type="paragraph" w:customStyle="1" w:styleId="21">
    <w:name w:val="Основной текст 21"/>
    <w:basedOn w:val="a"/>
    <w:rsid w:val="005925F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">
    <w:name w:val="Body Text Indent"/>
    <w:basedOn w:val="a"/>
    <w:link w:val="af0"/>
    <w:rsid w:val="005925F6"/>
    <w:pPr>
      <w:tabs>
        <w:tab w:val="left" w:pos="0"/>
      </w:tabs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link w:val="af"/>
    <w:rsid w:val="005925F6"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5925F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5925F6"/>
    <w:rPr>
      <w:rFonts w:ascii="Times New Roman" w:hAnsi="Times New Roman"/>
      <w:sz w:val="28"/>
      <w:szCs w:val="24"/>
    </w:rPr>
  </w:style>
  <w:style w:type="paragraph" w:customStyle="1" w:styleId="af1">
    <w:name w:val="АБЗАЦ"/>
    <w:basedOn w:val="a"/>
    <w:rsid w:val="005925F6"/>
    <w:pPr>
      <w:spacing w:after="0"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f2">
    <w:name w:val="параграф"/>
    <w:basedOn w:val="a"/>
    <w:rsid w:val="005925F6"/>
    <w:pPr>
      <w:spacing w:before="80" w:after="80" w:line="240" w:lineRule="auto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592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Plain Text"/>
    <w:basedOn w:val="a"/>
    <w:link w:val="af4"/>
    <w:rsid w:val="00592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f4">
    <w:name w:val="Текст Знак"/>
    <w:link w:val="af3"/>
    <w:rsid w:val="005925F6"/>
    <w:rPr>
      <w:rFonts w:ascii="Courier New" w:hAnsi="Courier New"/>
      <w:lang w:val="en-US"/>
    </w:rPr>
  </w:style>
  <w:style w:type="paragraph" w:styleId="af5">
    <w:name w:val="List Paragraph"/>
    <w:basedOn w:val="a"/>
    <w:uiPriority w:val="34"/>
    <w:qFormat/>
    <w:rsid w:val="005925F6"/>
    <w:pPr>
      <w:ind w:left="720"/>
      <w:contextualSpacing/>
    </w:pPr>
    <w:rPr>
      <w:rFonts w:eastAsia="Calibri"/>
      <w:lang w:eastAsia="en-US"/>
    </w:rPr>
  </w:style>
  <w:style w:type="character" w:customStyle="1" w:styleId="af6">
    <w:name w:val="Основной текст_"/>
    <w:link w:val="12"/>
    <w:rsid w:val="005925F6"/>
    <w:rPr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rsid w:val="00592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paragraph" w:customStyle="1" w:styleId="12">
    <w:name w:val="Основной текст1"/>
    <w:basedOn w:val="a"/>
    <w:link w:val="af6"/>
    <w:rsid w:val="005925F6"/>
    <w:pPr>
      <w:shd w:val="clear" w:color="auto" w:fill="FFFFFF"/>
      <w:spacing w:after="0" w:line="288" w:lineRule="exact"/>
      <w:jc w:val="both"/>
    </w:pPr>
    <w:rPr>
      <w:sz w:val="25"/>
      <w:szCs w:val="25"/>
    </w:rPr>
  </w:style>
  <w:style w:type="table" w:customStyle="1" w:styleId="13">
    <w:name w:val="Сетка таблицы1"/>
    <w:basedOn w:val="a1"/>
    <w:next w:val="a4"/>
    <w:rsid w:val="00A07C2E"/>
    <w:rPr>
      <w:rFonts w:ascii="MS Sans Serif" w:hAnsi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11"/>
    <w:rPr>
      <w:sz w:val="22"/>
      <w:szCs w:val="22"/>
    </w:rPr>
  </w:style>
  <w:style w:type="table" w:styleId="a4">
    <w:name w:val="Table Grid"/>
    <w:basedOn w:val="a1"/>
    <w:uiPriority w:val="59"/>
    <w:rsid w:val="00573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2792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227927"/>
    <w:rPr>
      <w:rFonts w:cs="Times New Roman"/>
    </w:rPr>
  </w:style>
  <w:style w:type="character" w:styleId="a9">
    <w:name w:val="Hyperlink"/>
    <w:unhideWhenUsed/>
    <w:rsid w:val="00E35E92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83B09"/>
    <w:rPr>
      <w:color w:val="800080"/>
      <w:u w:val="single"/>
    </w:rPr>
  </w:style>
  <w:style w:type="paragraph" w:styleId="ab">
    <w:name w:val="Balloon Text"/>
    <w:basedOn w:val="a"/>
    <w:link w:val="ac"/>
    <w:unhideWhenUsed/>
    <w:rsid w:val="00481B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81BD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5925F6"/>
    <w:pPr>
      <w:spacing w:after="120"/>
    </w:pPr>
  </w:style>
  <w:style w:type="character" w:customStyle="1" w:styleId="ae">
    <w:name w:val="Основной текст Знак"/>
    <w:link w:val="ad"/>
    <w:rsid w:val="005925F6"/>
    <w:rPr>
      <w:sz w:val="22"/>
      <w:szCs w:val="22"/>
    </w:rPr>
  </w:style>
  <w:style w:type="character" w:customStyle="1" w:styleId="10">
    <w:name w:val="Заголовок 1 Знак"/>
    <w:link w:val="1"/>
    <w:rsid w:val="005925F6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5925F6"/>
    <w:rPr>
      <w:rFonts w:ascii="Arial" w:hAnsi="Arial"/>
      <w:sz w:val="24"/>
    </w:rPr>
  </w:style>
  <w:style w:type="character" w:customStyle="1" w:styleId="40">
    <w:name w:val="Заголовок 4 Знак"/>
    <w:link w:val="4"/>
    <w:rsid w:val="005925F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925F6"/>
    <w:rPr>
      <w:rFonts w:ascii="Times New Roman" w:hAnsi="Times New Roman"/>
      <w:sz w:val="24"/>
    </w:rPr>
  </w:style>
  <w:style w:type="numbering" w:customStyle="1" w:styleId="11">
    <w:name w:val="Нет списка1"/>
    <w:next w:val="a2"/>
    <w:semiHidden/>
    <w:unhideWhenUsed/>
    <w:rsid w:val="005925F6"/>
  </w:style>
  <w:style w:type="paragraph" w:customStyle="1" w:styleId="21">
    <w:name w:val="Основной текст 21"/>
    <w:basedOn w:val="a"/>
    <w:rsid w:val="005925F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">
    <w:name w:val="Body Text Indent"/>
    <w:basedOn w:val="a"/>
    <w:link w:val="af0"/>
    <w:rsid w:val="005925F6"/>
    <w:pPr>
      <w:tabs>
        <w:tab w:val="left" w:pos="0"/>
      </w:tabs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link w:val="af"/>
    <w:rsid w:val="005925F6"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5925F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5925F6"/>
    <w:rPr>
      <w:rFonts w:ascii="Times New Roman" w:hAnsi="Times New Roman"/>
      <w:sz w:val="28"/>
      <w:szCs w:val="24"/>
    </w:rPr>
  </w:style>
  <w:style w:type="paragraph" w:customStyle="1" w:styleId="af1">
    <w:name w:val="АБЗАЦ"/>
    <w:basedOn w:val="a"/>
    <w:rsid w:val="005925F6"/>
    <w:pPr>
      <w:spacing w:after="0"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f2">
    <w:name w:val="параграф"/>
    <w:basedOn w:val="a"/>
    <w:rsid w:val="005925F6"/>
    <w:pPr>
      <w:spacing w:before="80" w:after="80" w:line="240" w:lineRule="auto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592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Plain Text"/>
    <w:basedOn w:val="a"/>
    <w:link w:val="af4"/>
    <w:rsid w:val="00592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f4">
    <w:name w:val="Текст Знак"/>
    <w:link w:val="af3"/>
    <w:rsid w:val="005925F6"/>
    <w:rPr>
      <w:rFonts w:ascii="Courier New" w:hAnsi="Courier New"/>
      <w:lang w:val="en-US"/>
    </w:rPr>
  </w:style>
  <w:style w:type="paragraph" w:styleId="af5">
    <w:name w:val="List Paragraph"/>
    <w:basedOn w:val="a"/>
    <w:uiPriority w:val="34"/>
    <w:qFormat/>
    <w:rsid w:val="005925F6"/>
    <w:pPr>
      <w:ind w:left="720"/>
      <w:contextualSpacing/>
    </w:pPr>
    <w:rPr>
      <w:rFonts w:eastAsia="Calibri"/>
      <w:lang w:eastAsia="en-US"/>
    </w:rPr>
  </w:style>
  <w:style w:type="character" w:customStyle="1" w:styleId="af6">
    <w:name w:val="Основной текст_"/>
    <w:link w:val="12"/>
    <w:rsid w:val="005925F6"/>
    <w:rPr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rsid w:val="00592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paragraph" w:customStyle="1" w:styleId="12">
    <w:name w:val="Основной текст1"/>
    <w:basedOn w:val="a"/>
    <w:link w:val="af6"/>
    <w:rsid w:val="005925F6"/>
    <w:pPr>
      <w:shd w:val="clear" w:color="auto" w:fill="FFFFFF"/>
      <w:spacing w:after="0" w:line="288" w:lineRule="exact"/>
      <w:jc w:val="both"/>
    </w:pPr>
    <w:rPr>
      <w:sz w:val="25"/>
      <w:szCs w:val="25"/>
    </w:rPr>
  </w:style>
  <w:style w:type="table" w:customStyle="1" w:styleId="13">
    <w:name w:val="Сетка таблицы1"/>
    <w:basedOn w:val="a1"/>
    <w:next w:val="a4"/>
    <w:rsid w:val="00A07C2E"/>
    <w:rPr>
      <w:rFonts w:ascii="MS Sans Serif" w:hAnsi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chn.sst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m.ru/ru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dow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1211-A1C6-46E3-8B08-FA436DD5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20879</CharactersWithSpaces>
  <SharedDoc>false</SharedDoc>
  <HLinks>
    <vt:vector size="18" baseType="variant">
      <vt:variant>
        <vt:i4>917598</vt:i4>
      </vt:variant>
      <vt:variant>
        <vt:i4>6</vt:i4>
      </vt:variant>
      <vt:variant>
        <vt:i4>0</vt:i4>
      </vt:variant>
      <vt:variant>
        <vt:i4>5</vt:i4>
      </vt:variant>
      <vt:variant>
        <vt:lpwstr>http://techn.sstu.ru/</vt:lpwstr>
      </vt:variant>
      <vt:variant>
        <vt:lpwstr/>
      </vt:variant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http://www.apm.ru/rus/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TemProSet</dc:creator>
  <cp:lastModifiedBy>апапапа</cp:lastModifiedBy>
  <cp:revision>3</cp:revision>
  <cp:lastPrinted>2016-02-11T09:01:00Z</cp:lastPrinted>
  <dcterms:created xsi:type="dcterms:W3CDTF">2023-09-17T16:32:00Z</dcterms:created>
  <dcterms:modified xsi:type="dcterms:W3CDTF">2023-09-17T17:00:00Z</dcterms:modified>
</cp:coreProperties>
</file>